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9DF" w:rsidRDefault="00F8437B">
      <w:pPr>
        <w:pStyle w:val="a3"/>
        <w:ind w:left="110"/>
        <w:rPr>
          <w:sz w:val="20"/>
        </w:rPr>
      </w:pPr>
      <w:r w:rsidRPr="00F8437B">
        <w:rPr>
          <w:noProof/>
          <w:sz w:val="20"/>
          <w:lang w:eastAsia="ru-RU"/>
        </w:rPr>
        <w:drawing>
          <wp:inline distT="0" distB="0" distL="0" distR="0">
            <wp:extent cx="6088065" cy="3408153"/>
            <wp:effectExtent l="19050" t="0" r="7935" b="0"/>
            <wp:docPr id="2" name="Рисунок 1" descr="C:\Users\Сергей\Downloads\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649" cy="341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9DF" w:rsidRDefault="004539DF">
      <w:pPr>
        <w:pStyle w:val="a3"/>
        <w:rPr>
          <w:sz w:val="20"/>
        </w:rPr>
      </w:pPr>
    </w:p>
    <w:p w:rsidR="004539DF" w:rsidRDefault="004539DF">
      <w:pPr>
        <w:pStyle w:val="a3"/>
        <w:rPr>
          <w:sz w:val="20"/>
        </w:rPr>
      </w:pPr>
    </w:p>
    <w:p w:rsidR="004539DF" w:rsidRDefault="004539DF">
      <w:pPr>
        <w:pStyle w:val="a3"/>
        <w:rPr>
          <w:sz w:val="20"/>
        </w:rPr>
      </w:pPr>
    </w:p>
    <w:p w:rsidR="004539DF" w:rsidRDefault="004539DF">
      <w:pPr>
        <w:pStyle w:val="a3"/>
        <w:rPr>
          <w:sz w:val="20"/>
        </w:rPr>
      </w:pPr>
    </w:p>
    <w:p w:rsidR="004539DF" w:rsidRDefault="004539DF">
      <w:pPr>
        <w:pStyle w:val="a3"/>
        <w:rPr>
          <w:sz w:val="20"/>
        </w:rPr>
      </w:pPr>
    </w:p>
    <w:p w:rsidR="004539DF" w:rsidRDefault="004539DF">
      <w:pPr>
        <w:pStyle w:val="a3"/>
        <w:spacing w:before="4"/>
        <w:rPr>
          <w:sz w:val="27"/>
        </w:rPr>
      </w:pPr>
    </w:p>
    <w:p w:rsidR="004539DF" w:rsidRDefault="008A0E69">
      <w:pPr>
        <w:pStyle w:val="a3"/>
        <w:spacing w:before="90" w:line="275" w:lineRule="exact"/>
        <w:ind w:left="2800" w:right="2815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4539DF" w:rsidRDefault="008A0E69">
      <w:pPr>
        <w:pStyle w:val="a3"/>
        <w:ind w:left="2792" w:right="2818"/>
        <w:jc w:val="center"/>
      </w:pPr>
      <w:r>
        <w:t>внеурочной деятельности «Робототехника»,</w:t>
      </w:r>
      <w:r>
        <w:rPr>
          <w:spacing w:val="-57"/>
        </w:rPr>
        <w:t xml:space="preserve"> </w:t>
      </w:r>
      <w:r>
        <w:t>реализуемая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</w:p>
    <w:p w:rsidR="004539DF" w:rsidRDefault="008A0E69">
      <w:pPr>
        <w:pStyle w:val="a3"/>
        <w:ind w:left="3388" w:right="3403" w:hanging="5"/>
        <w:jc w:val="center"/>
      </w:pPr>
      <w:r>
        <w:t>средств обучения и воспитания</w:t>
      </w:r>
      <w:r>
        <w:rPr>
          <w:spacing w:val="1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естественно-</w:t>
      </w:r>
    </w:p>
    <w:p w:rsidR="004539DF" w:rsidRDefault="008A0E69">
      <w:pPr>
        <w:pStyle w:val="a3"/>
        <w:ind w:left="2800" w:right="2818"/>
        <w:jc w:val="center"/>
      </w:pPr>
      <w:r>
        <w:t>научной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направленности</w:t>
      </w:r>
    </w:p>
    <w:p w:rsidR="004539DF" w:rsidRDefault="008A0E69">
      <w:pPr>
        <w:pStyle w:val="a3"/>
        <w:ind w:left="2800" w:right="2818"/>
        <w:jc w:val="center"/>
      </w:pPr>
      <w:r>
        <w:t>«Точка</w:t>
      </w:r>
      <w:r>
        <w:rPr>
          <w:spacing w:val="-2"/>
        </w:rPr>
        <w:t xml:space="preserve"> </w:t>
      </w:r>
      <w:r>
        <w:t>роста»</w:t>
      </w: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spacing w:before="11"/>
        <w:rPr>
          <w:sz w:val="29"/>
        </w:rPr>
      </w:pPr>
    </w:p>
    <w:p w:rsidR="00F8437B" w:rsidRDefault="008A0E69">
      <w:pPr>
        <w:pStyle w:val="a3"/>
        <w:ind w:left="7015" w:right="98" w:hanging="1071"/>
        <w:jc w:val="right"/>
      </w:pPr>
      <w:r>
        <w:t xml:space="preserve">Составитель: </w:t>
      </w:r>
      <w:r w:rsidR="00F8437B">
        <w:t>Нефедов Сергей Анатольевич,</w:t>
      </w:r>
    </w:p>
    <w:p w:rsidR="004539DF" w:rsidRDefault="008A0E69">
      <w:pPr>
        <w:pStyle w:val="a3"/>
        <w:ind w:left="7015" w:right="98" w:hanging="1071"/>
        <w:jc w:val="right"/>
      </w:pPr>
      <w:r>
        <w:rPr>
          <w:spacing w:val="-57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физики</w:t>
      </w: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26"/>
        </w:rPr>
      </w:pPr>
    </w:p>
    <w:p w:rsidR="004539DF" w:rsidRDefault="004539DF">
      <w:pPr>
        <w:pStyle w:val="a3"/>
        <w:rPr>
          <w:sz w:val="32"/>
        </w:rPr>
      </w:pPr>
    </w:p>
    <w:p w:rsidR="004539DF" w:rsidRDefault="00F8437B">
      <w:pPr>
        <w:pStyle w:val="a3"/>
        <w:spacing w:before="1"/>
        <w:ind w:left="4531" w:right="4549"/>
        <w:jc w:val="center"/>
      </w:pPr>
      <w:r>
        <w:t>д</w:t>
      </w:r>
      <w:r w:rsidR="008A0E69">
        <w:t xml:space="preserve">. </w:t>
      </w:r>
      <w:r>
        <w:t>Лентьево</w:t>
      </w:r>
      <w:r w:rsidR="008A0E69">
        <w:t>,</w:t>
      </w:r>
      <w:r w:rsidR="008A0E69">
        <w:rPr>
          <w:spacing w:val="-57"/>
        </w:rPr>
        <w:t xml:space="preserve"> </w:t>
      </w:r>
      <w:r w:rsidR="008A0E69">
        <w:t>202</w:t>
      </w:r>
      <w:r>
        <w:t>4</w:t>
      </w:r>
    </w:p>
    <w:p w:rsidR="004539DF" w:rsidRDefault="004539DF">
      <w:pPr>
        <w:jc w:val="center"/>
        <w:sectPr w:rsidR="004539DF">
          <w:type w:val="continuous"/>
          <w:pgSz w:w="11920" w:h="16850"/>
          <w:pgMar w:top="1320" w:right="420" w:bottom="280" w:left="1300" w:header="720" w:footer="720" w:gutter="0"/>
          <w:cols w:space="720"/>
        </w:sectPr>
      </w:pPr>
    </w:p>
    <w:p w:rsidR="004539DF" w:rsidRDefault="004539DF">
      <w:pPr>
        <w:pStyle w:val="a3"/>
        <w:spacing w:before="8"/>
        <w:rPr>
          <w:sz w:val="26"/>
        </w:rPr>
      </w:pPr>
    </w:p>
    <w:p w:rsidR="004539DF" w:rsidRDefault="008A0E69">
      <w:pPr>
        <w:pStyle w:val="Heading1"/>
        <w:numPr>
          <w:ilvl w:val="0"/>
          <w:numId w:val="3"/>
        </w:numPr>
        <w:tabs>
          <w:tab w:val="left" w:pos="3011"/>
          <w:tab w:val="left" w:pos="3012"/>
        </w:tabs>
        <w:ind w:hanging="515"/>
        <w:jc w:val="left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1174114</wp:posOffset>
            </wp:positionH>
            <wp:positionV relativeFrom="paragraph">
              <wp:posOffset>-200874</wp:posOffset>
            </wp:positionV>
            <wp:extent cx="1028699" cy="33680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336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</w:t>
      </w:r>
      <w:r>
        <w:rPr>
          <w:spacing w:val="-9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4539DF" w:rsidRDefault="004539DF">
      <w:pPr>
        <w:pStyle w:val="a3"/>
        <w:spacing w:before="9"/>
        <w:rPr>
          <w:b/>
          <w:sz w:val="15"/>
        </w:rPr>
      </w:pPr>
    </w:p>
    <w:p w:rsidR="004539DF" w:rsidRDefault="008A0E69">
      <w:pPr>
        <w:pStyle w:val="a3"/>
        <w:spacing w:before="90"/>
        <w:ind w:left="1110"/>
      </w:pP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5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4539DF" w:rsidRDefault="004539DF">
      <w:pPr>
        <w:pStyle w:val="a3"/>
      </w:pPr>
    </w:p>
    <w:p w:rsidR="004539DF" w:rsidRDefault="008A0E69">
      <w:pPr>
        <w:pStyle w:val="a3"/>
        <w:ind w:left="1121"/>
      </w:pPr>
      <w:r>
        <w:rPr>
          <w:u w:val="single"/>
        </w:rPr>
        <w:t>Содержание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курса</w:t>
      </w:r>
      <w:r>
        <w:rPr>
          <w:spacing w:val="-8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«Робототехника»</w:t>
      </w:r>
      <w:r>
        <w:rPr>
          <w:spacing w:val="-8"/>
          <w:u w:val="single"/>
        </w:rPr>
        <w:t xml:space="preserve"> </w:t>
      </w:r>
      <w:r>
        <w:rPr>
          <w:u w:val="single"/>
        </w:rPr>
        <w:t>–</w:t>
      </w:r>
      <w:r>
        <w:rPr>
          <w:spacing w:val="-5"/>
          <w:u w:val="single"/>
        </w:rPr>
        <w:t xml:space="preserve"> </w:t>
      </w:r>
      <w:r>
        <w:rPr>
          <w:u w:val="single"/>
        </w:rPr>
        <w:t>5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класс:</w:t>
      </w:r>
    </w:p>
    <w:p w:rsidR="004539DF" w:rsidRDefault="004539DF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400" w:type="dxa"/>
        <w:tblBorders>
          <w:top w:val="double" w:sz="1" w:space="0" w:color="C0C0C0"/>
          <w:left w:val="double" w:sz="1" w:space="0" w:color="C0C0C0"/>
          <w:bottom w:val="double" w:sz="1" w:space="0" w:color="C0C0C0"/>
          <w:right w:val="double" w:sz="1" w:space="0" w:color="C0C0C0"/>
          <w:insideH w:val="double" w:sz="1" w:space="0" w:color="C0C0C0"/>
          <w:insideV w:val="double" w:sz="1" w:space="0" w:color="C0C0C0"/>
        </w:tblBorders>
        <w:tblLayout w:type="fixed"/>
        <w:tblLook w:val="01E0"/>
      </w:tblPr>
      <w:tblGrid>
        <w:gridCol w:w="727"/>
        <w:gridCol w:w="3939"/>
        <w:gridCol w:w="1346"/>
        <w:gridCol w:w="1743"/>
        <w:gridCol w:w="1654"/>
      </w:tblGrid>
      <w:tr w:rsidR="004539DF">
        <w:trPr>
          <w:trHeight w:val="448"/>
        </w:trPr>
        <w:tc>
          <w:tcPr>
            <w:tcW w:w="727" w:type="dxa"/>
            <w:vMerge w:val="restart"/>
          </w:tcPr>
          <w:p w:rsidR="004539DF" w:rsidRDefault="008A0E6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3939" w:type="dxa"/>
            <w:vMerge w:val="restart"/>
          </w:tcPr>
          <w:p w:rsidR="004539DF" w:rsidRDefault="008A0E69">
            <w:pPr>
              <w:pStyle w:val="TableParagraph"/>
              <w:spacing w:line="268" w:lineRule="exact"/>
              <w:ind w:left="7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</w:tc>
        <w:tc>
          <w:tcPr>
            <w:tcW w:w="4743" w:type="dxa"/>
            <w:gridSpan w:val="3"/>
          </w:tcPr>
          <w:p w:rsidR="004539DF" w:rsidRDefault="008A0E69">
            <w:pPr>
              <w:pStyle w:val="TableParagraph"/>
              <w:spacing w:line="268" w:lineRule="exact"/>
              <w:ind w:left="14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539DF">
        <w:trPr>
          <w:trHeight w:val="450"/>
        </w:trPr>
        <w:tc>
          <w:tcPr>
            <w:tcW w:w="727" w:type="dxa"/>
            <w:vMerge/>
            <w:tcBorders>
              <w:top w:val="nil"/>
            </w:tcBorders>
          </w:tcPr>
          <w:p w:rsidR="004539DF" w:rsidRDefault="004539DF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:rsidR="004539DF" w:rsidRDefault="004539DF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:rsidR="004539DF" w:rsidRDefault="008A0E69">
            <w:pPr>
              <w:pStyle w:val="TableParagraph"/>
              <w:spacing w:line="268" w:lineRule="exact"/>
              <w:ind w:left="379" w:right="366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743" w:type="dxa"/>
          </w:tcPr>
          <w:p w:rsidR="004539DF" w:rsidRDefault="008A0E69">
            <w:pPr>
              <w:pStyle w:val="TableParagraph"/>
              <w:spacing w:line="268" w:lineRule="exact"/>
              <w:ind w:left="506" w:right="490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654" w:type="dxa"/>
          </w:tcPr>
          <w:p w:rsidR="004539DF" w:rsidRDefault="008A0E69">
            <w:pPr>
              <w:pStyle w:val="TableParagraph"/>
              <w:spacing w:line="268" w:lineRule="exact"/>
              <w:ind w:left="343" w:right="328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4539DF">
        <w:trPr>
          <w:trHeight w:val="445"/>
        </w:trPr>
        <w:tc>
          <w:tcPr>
            <w:tcW w:w="727" w:type="dxa"/>
          </w:tcPr>
          <w:p w:rsidR="004539DF" w:rsidRDefault="008A0E69">
            <w:pPr>
              <w:pStyle w:val="TableParagraph"/>
              <w:spacing w:line="263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4539DF" w:rsidRDefault="008A0E6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</w:p>
        </w:tc>
        <w:tc>
          <w:tcPr>
            <w:tcW w:w="1346" w:type="dxa"/>
          </w:tcPr>
          <w:p w:rsidR="004539DF" w:rsidRDefault="008A0E69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4539DF" w:rsidRDefault="008A0E6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4" w:type="dxa"/>
          </w:tcPr>
          <w:p w:rsidR="004539DF" w:rsidRDefault="008A0E69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539DF">
        <w:trPr>
          <w:trHeight w:val="448"/>
        </w:trPr>
        <w:tc>
          <w:tcPr>
            <w:tcW w:w="727" w:type="dxa"/>
          </w:tcPr>
          <w:p w:rsidR="004539DF" w:rsidRDefault="008A0E69">
            <w:pPr>
              <w:pStyle w:val="TableParagraph"/>
              <w:spacing w:line="263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9" w:type="dxa"/>
          </w:tcPr>
          <w:p w:rsidR="004539DF" w:rsidRDefault="008A0E69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Легоконструирование.</w:t>
            </w:r>
          </w:p>
        </w:tc>
        <w:tc>
          <w:tcPr>
            <w:tcW w:w="1346" w:type="dxa"/>
          </w:tcPr>
          <w:p w:rsidR="004539DF" w:rsidRDefault="008A0E69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43" w:type="dxa"/>
          </w:tcPr>
          <w:p w:rsidR="004539DF" w:rsidRDefault="008A0E69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4" w:type="dxa"/>
          </w:tcPr>
          <w:p w:rsidR="004539DF" w:rsidRDefault="008A0E69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539DF">
        <w:trPr>
          <w:trHeight w:val="640"/>
        </w:trPr>
        <w:tc>
          <w:tcPr>
            <w:tcW w:w="727" w:type="dxa"/>
          </w:tcPr>
          <w:p w:rsidR="004539DF" w:rsidRDefault="008A0E69">
            <w:pPr>
              <w:pStyle w:val="TableParagraph"/>
              <w:spacing w:line="263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39" w:type="dxa"/>
          </w:tcPr>
          <w:p w:rsidR="004539DF" w:rsidRDefault="008A0E69">
            <w:pPr>
              <w:pStyle w:val="TableParagraph"/>
              <w:spacing w:line="240" w:lineRule="auto"/>
              <w:ind w:left="235" w:right="24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механизмов.</w:t>
            </w:r>
          </w:p>
        </w:tc>
        <w:tc>
          <w:tcPr>
            <w:tcW w:w="1346" w:type="dxa"/>
          </w:tcPr>
          <w:p w:rsidR="004539DF" w:rsidRDefault="008A0E69">
            <w:pPr>
              <w:pStyle w:val="TableParagraph"/>
              <w:spacing w:line="263" w:lineRule="exact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43" w:type="dxa"/>
          </w:tcPr>
          <w:p w:rsidR="004539DF" w:rsidRDefault="008A0E6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54" w:type="dxa"/>
          </w:tcPr>
          <w:p w:rsidR="004539DF" w:rsidRDefault="008A0E69">
            <w:pPr>
              <w:pStyle w:val="TableParagraph"/>
              <w:spacing w:line="263" w:lineRule="exact"/>
              <w:ind w:left="341" w:right="32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539DF">
        <w:trPr>
          <w:trHeight w:val="551"/>
        </w:trPr>
        <w:tc>
          <w:tcPr>
            <w:tcW w:w="727" w:type="dxa"/>
          </w:tcPr>
          <w:p w:rsidR="004539DF" w:rsidRDefault="008A0E69">
            <w:pPr>
              <w:pStyle w:val="TableParagraph"/>
              <w:spacing w:line="263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39" w:type="dxa"/>
          </w:tcPr>
          <w:p w:rsidR="004539DF" w:rsidRDefault="008A0E6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сборка</w:t>
            </w:r>
          </w:p>
          <w:p w:rsidR="004539DF" w:rsidRDefault="008A0E69">
            <w:pPr>
              <w:pStyle w:val="TableParagraph"/>
              <w:spacing w:line="269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346" w:type="dxa"/>
          </w:tcPr>
          <w:p w:rsidR="004539DF" w:rsidRDefault="008A0E69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3" w:type="dxa"/>
          </w:tcPr>
          <w:p w:rsidR="004539DF" w:rsidRDefault="008A0E6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54" w:type="dxa"/>
          </w:tcPr>
          <w:p w:rsidR="004539DF" w:rsidRDefault="008A0E69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539DF">
        <w:trPr>
          <w:trHeight w:val="448"/>
        </w:trPr>
        <w:tc>
          <w:tcPr>
            <w:tcW w:w="727" w:type="dxa"/>
          </w:tcPr>
          <w:p w:rsidR="004539DF" w:rsidRDefault="008A0E69">
            <w:pPr>
              <w:pStyle w:val="TableParagraph"/>
              <w:spacing w:line="263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39" w:type="dxa"/>
          </w:tcPr>
          <w:p w:rsidR="004539DF" w:rsidRDefault="008A0E6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346" w:type="dxa"/>
          </w:tcPr>
          <w:p w:rsidR="004539DF" w:rsidRDefault="008A0E69">
            <w:pPr>
              <w:pStyle w:val="TableParagraph"/>
              <w:spacing w:line="263" w:lineRule="exact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43" w:type="dxa"/>
          </w:tcPr>
          <w:p w:rsidR="004539DF" w:rsidRDefault="008A0E6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4" w:type="dxa"/>
          </w:tcPr>
          <w:p w:rsidR="004539DF" w:rsidRDefault="008A0E69">
            <w:pPr>
              <w:pStyle w:val="TableParagraph"/>
              <w:spacing w:line="263" w:lineRule="exact"/>
              <w:ind w:left="341" w:right="32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 w:rsidR="004539DF" w:rsidRDefault="004539DF">
      <w:pPr>
        <w:pStyle w:val="a3"/>
        <w:spacing w:before="8"/>
      </w:pPr>
    </w:p>
    <w:p w:rsidR="004539DF" w:rsidRDefault="008A0E69">
      <w:pPr>
        <w:pStyle w:val="a3"/>
        <w:ind w:left="402"/>
      </w:pPr>
      <w:r>
        <w:t>Основные</w:t>
      </w:r>
      <w:r>
        <w:rPr>
          <w:spacing w:val="-9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(виды)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</w:p>
    <w:p w:rsidR="004539DF" w:rsidRDefault="008A0E69">
      <w:pPr>
        <w:pStyle w:val="a4"/>
        <w:numPr>
          <w:ilvl w:val="0"/>
          <w:numId w:val="2"/>
        </w:numPr>
        <w:tabs>
          <w:tab w:val="left" w:pos="1026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алгоритма;</w:t>
      </w:r>
    </w:p>
    <w:p w:rsidR="004539DF" w:rsidRDefault="008A0E69">
      <w:pPr>
        <w:pStyle w:val="a4"/>
        <w:numPr>
          <w:ilvl w:val="0"/>
          <w:numId w:val="2"/>
        </w:numPr>
        <w:tabs>
          <w:tab w:val="left" w:pos="1026"/>
        </w:tabs>
        <w:spacing w:before="1"/>
        <w:rPr>
          <w:sz w:val="24"/>
        </w:rPr>
      </w:pPr>
      <w:r>
        <w:rPr>
          <w:sz w:val="24"/>
        </w:rPr>
        <w:t>Группировка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признакам;</w:t>
      </w:r>
    </w:p>
    <w:p w:rsidR="004539DF" w:rsidRDefault="008A0E69">
      <w:pPr>
        <w:pStyle w:val="a4"/>
        <w:numPr>
          <w:ilvl w:val="0"/>
          <w:numId w:val="2"/>
        </w:numPr>
        <w:tabs>
          <w:tab w:val="left" w:pos="1026"/>
        </w:tabs>
        <w:rPr>
          <w:sz w:val="24"/>
        </w:rPr>
      </w:pPr>
      <w:r>
        <w:rPr>
          <w:sz w:val="24"/>
        </w:rPr>
        <w:t>Нахождение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фигур;</w:t>
      </w:r>
    </w:p>
    <w:p w:rsidR="004539DF" w:rsidRDefault="008A0E69">
      <w:pPr>
        <w:pStyle w:val="a4"/>
        <w:numPr>
          <w:ilvl w:val="0"/>
          <w:numId w:val="2"/>
        </w:numPr>
        <w:tabs>
          <w:tab w:val="left" w:pos="1026"/>
        </w:tabs>
        <w:rPr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4539DF" w:rsidRDefault="008A0E69">
      <w:pPr>
        <w:pStyle w:val="a4"/>
        <w:numPr>
          <w:ilvl w:val="0"/>
          <w:numId w:val="2"/>
        </w:numPr>
        <w:tabs>
          <w:tab w:val="left" w:pos="1026"/>
        </w:tabs>
        <w:rPr>
          <w:sz w:val="24"/>
        </w:rPr>
      </w:pPr>
      <w:r>
        <w:rPr>
          <w:sz w:val="24"/>
        </w:rPr>
        <w:t>Различение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предложений;</w:t>
      </w:r>
    </w:p>
    <w:p w:rsidR="004539DF" w:rsidRDefault="008A0E69">
      <w:pPr>
        <w:pStyle w:val="a4"/>
        <w:numPr>
          <w:ilvl w:val="0"/>
          <w:numId w:val="2"/>
        </w:numPr>
        <w:tabs>
          <w:tab w:val="left" w:pos="1026"/>
        </w:tabs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задания;</w:t>
      </w:r>
    </w:p>
    <w:p w:rsidR="004539DF" w:rsidRDefault="008A0E69">
      <w:pPr>
        <w:pStyle w:val="a4"/>
        <w:numPr>
          <w:ilvl w:val="0"/>
          <w:numId w:val="2"/>
        </w:numPr>
        <w:tabs>
          <w:tab w:val="left" w:pos="1026"/>
        </w:tabs>
        <w:ind w:right="866"/>
        <w:rPr>
          <w:sz w:val="24"/>
        </w:rPr>
      </w:pPr>
      <w:r>
        <w:rPr>
          <w:sz w:val="24"/>
        </w:rPr>
        <w:t>Воспроизведение действий по применению знаний на практике, деятельность по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алгоритму, программирование;</w:t>
      </w:r>
    </w:p>
    <w:p w:rsidR="004539DF" w:rsidRDefault="008A0E69">
      <w:pPr>
        <w:pStyle w:val="a4"/>
        <w:numPr>
          <w:ilvl w:val="0"/>
          <w:numId w:val="2"/>
        </w:numPr>
        <w:tabs>
          <w:tab w:val="left" w:pos="1026"/>
        </w:tabs>
        <w:spacing w:before="2" w:line="275" w:lineRule="exact"/>
        <w:rPr>
          <w:sz w:val="24"/>
        </w:rPr>
      </w:pPr>
      <w:r>
        <w:rPr>
          <w:sz w:val="24"/>
        </w:rPr>
        <w:t>Проблемное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4539DF" w:rsidRDefault="008A0E69">
      <w:pPr>
        <w:pStyle w:val="a4"/>
        <w:numPr>
          <w:ilvl w:val="0"/>
          <w:numId w:val="2"/>
        </w:numPr>
        <w:tabs>
          <w:tab w:val="left" w:pos="1026"/>
        </w:tabs>
        <w:spacing w:line="275" w:lineRule="exact"/>
        <w:rPr>
          <w:sz w:val="24"/>
        </w:rPr>
      </w:pPr>
      <w:r>
        <w:rPr>
          <w:sz w:val="24"/>
        </w:rPr>
        <w:t>Частично-поисковый,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эвристический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метод;</w:t>
      </w:r>
    </w:p>
    <w:p w:rsidR="004539DF" w:rsidRDefault="008A0E69">
      <w:pPr>
        <w:pStyle w:val="a4"/>
        <w:numPr>
          <w:ilvl w:val="0"/>
          <w:numId w:val="2"/>
        </w:numPr>
        <w:tabs>
          <w:tab w:val="left" w:pos="1026"/>
        </w:tabs>
        <w:rPr>
          <w:sz w:val="24"/>
        </w:rPr>
      </w:pP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метод.</w:t>
      </w:r>
    </w:p>
    <w:p w:rsidR="004539DF" w:rsidRDefault="004539DF">
      <w:pPr>
        <w:rPr>
          <w:sz w:val="24"/>
        </w:rPr>
        <w:sectPr w:rsidR="004539DF">
          <w:pgSz w:w="11920" w:h="16850"/>
          <w:pgMar w:top="640" w:right="420" w:bottom="280" w:left="1300" w:header="720" w:footer="720" w:gutter="0"/>
          <w:cols w:space="720"/>
        </w:sectPr>
      </w:pPr>
    </w:p>
    <w:p w:rsidR="004539DF" w:rsidRDefault="004539DF">
      <w:pPr>
        <w:pStyle w:val="a3"/>
        <w:spacing w:before="8"/>
        <w:rPr>
          <w:sz w:val="26"/>
        </w:rPr>
      </w:pPr>
    </w:p>
    <w:p w:rsidR="004539DF" w:rsidRDefault="008A0E69">
      <w:pPr>
        <w:pStyle w:val="Heading1"/>
        <w:numPr>
          <w:ilvl w:val="0"/>
          <w:numId w:val="3"/>
        </w:numPr>
        <w:tabs>
          <w:tab w:val="left" w:pos="1726"/>
          <w:tab w:val="left" w:pos="1727"/>
        </w:tabs>
        <w:ind w:left="1726" w:hanging="608"/>
        <w:jc w:val="left"/>
      </w:pPr>
      <w:r>
        <w:rPr>
          <w:noProof/>
          <w:lang w:eastAsia="ru-RU"/>
        </w:rPr>
        <w:drawing>
          <wp:anchor distT="0" distB="0" distL="0" distR="0" simplePos="0" relativeHeight="487059456" behindDoc="1" locked="0" layoutInCell="1" allowOverlap="1">
            <wp:simplePos x="0" y="0"/>
            <wp:positionH relativeFrom="page">
              <wp:posOffset>1174114</wp:posOffset>
            </wp:positionH>
            <wp:positionV relativeFrom="paragraph">
              <wp:posOffset>-200874</wp:posOffset>
            </wp:positionV>
            <wp:extent cx="1028699" cy="33680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336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4539DF" w:rsidRDefault="008A0E69">
      <w:pPr>
        <w:pStyle w:val="a3"/>
        <w:tabs>
          <w:tab w:val="left" w:pos="1508"/>
          <w:tab w:val="left" w:pos="2840"/>
          <w:tab w:val="left" w:pos="4242"/>
          <w:tab w:val="left" w:pos="5639"/>
          <w:tab w:val="left" w:pos="6126"/>
          <w:tab w:val="left" w:pos="6948"/>
          <w:tab w:val="left" w:pos="8390"/>
        </w:tabs>
        <w:spacing w:before="180" w:line="275" w:lineRule="exact"/>
        <w:ind w:left="1110"/>
      </w:pPr>
      <w:r>
        <w:t>В</w:t>
      </w:r>
      <w:r>
        <w:tab/>
        <w:t>результате</w:t>
      </w:r>
      <w:r>
        <w:tab/>
        <w:t>реализации</w:t>
      </w:r>
      <w:r>
        <w:tab/>
        <w:t>программы</w:t>
      </w:r>
      <w:r>
        <w:tab/>
        <w:t>по</w:t>
      </w:r>
      <w:r>
        <w:tab/>
        <w:t>курсу</w:t>
      </w:r>
      <w:r>
        <w:tab/>
        <w:t>внеурочной</w:t>
      </w:r>
      <w:r>
        <w:tab/>
        <w:t>деятельности</w:t>
      </w:r>
    </w:p>
    <w:p w:rsidR="004539DF" w:rsidRDefault="008A0E69">
      <w:pPr>
        <w:pStyle w:val="a3"/>
        <w:spacing w:line="275" w:lineRule="exact"/>
        <w:ind w:left="402"/>
      </w:pPr>
      <w:r>
        <w:t>«Робототехника»</w:t>
      </w:r>
      <w:r>
        <w:rPr>
          <w:spacing w:val="-12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обеспечиваться</w:t>
      </w:r>
      <w:r>
        <w:rPr>
          <w:spacing w:val="-4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обучающимися:</w:t>
      </w:r>
    </w:p>
    <w:p w:rsidR="004539DF" w:rsidRDefault="004539DF">
      <w:pPr>
        <w:pStyle w:val="a3"/>
        <w:spacing w:before="7"/>
      </w:pPr>
    </w:p>
    <w:p w:rsidR="004539DF" w:rsidRDefault="008A0E69">
      <w:pPr>
        <w:pStyle w:val="Heading1"/>
        <w:spacing w:before="1" w:line="274" w:lineRule="exact"/>
      </w:pPr>
      <w:r>
        <w:t>Личностные</w:t>
      </w:r>
    </w:p>
    <w:p w:rsidR="004539DF" w:rsidRDefault="008A0E69">
      <w:pPr>
        <w:spacing w:line="274" w:lineRule="exact"/>
        <w:ind w:left="402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выпускника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внутренняя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667"/>
        <w:rPr>
          <w:rFonts w:ascii="Symbol" w:hAnsi="Symbol"/>
          <w:sz w:val="20"/>
        </w:rPr>
      </w:pPr>
      <w:r>
        <w:rPr>
          <w:sz w:val="24"/>
        </w:rPr>
        <w:t>широкая мотивационная основа учебной деятельности, включающая социальные,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 мотивы;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382"/>
        <w:rPr>
          <w:rFonts w:ascii="Symbol" w:hAnsi="Symbol"/>
          <w:sz w:val="20"/>
        </w:rPr>
      </w:pPr>
      <w:r>
        <w:rPr>
          <w:sz w:val="24"/>
        </w:rPr>
        <w:t>учебно-познавательный интерес к новому учебному материалу и способам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732"/>
        <w:rPr>
          <w:rFonts w:ascii="Symbol" w:hAnsi="Symbol"/>
          <w:sz w:val="20"/>
        </w:rPr>
      </w:pPr>
      <w:r>
        <w:rPr>
          <w:sz w:val="24"/>
        </w:rPr>
        <w:t>ориентация на понимание причин успеха в учебной деятельности, в том числе 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</w:p>
    <w:p w:rsidR="004539DF" w:rsidRDefault="008A0E69">
      <w:pPr>
        <w:pStyle w:val="a3"/>
        <w:ind w:left="1121" w:right="1147"/>
      </w:pPr>
      <w:r>
        <w:t>требованиям конкретной задачи, на понимание оценок учителей, товарищей,</w:t>
      </w:r>
      <w:r>
        <w:rPr>
          <w:spacing w:val="-5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людей;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478"/>
        <w:rPr>
          <w:rFonts w:ascii="Symbol" w:hAnsi="Symbol"/>
          <w:sz w:val="20"/>
        </w:rPr>
      </w:pPr>
      <w:r>
        <w:rPr>
          <w:sz w:val="24"/>
        </w:rPr>
        <w:t>основы гражданской идентичности, своей этнической принадлежности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«Я» как члена семьи, представителя народа, гражданина России,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2"/>
        </w:tabs>
        <w:spacing w:before="3"/>
        <w:ind w:left="1121" w:right="514"/>
        <w:jc w:val="both"/>
        <w:rPr>
          <w:rFonts w:ascii="Symbol" w:hAnsi="Symbol"/>
          <w:sz w:val="20"/>
        </w:rPr>
      </w:pPr>
      <w:r>
        <w:rPr>
          <w:sz w:val="24"/>
        </w:rPr>
        <w:t>основы экологической культуры: принятие ценности природного мира, 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следовать в своей деятельности нормам природоохранного, здоровьесберегающего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2"/>
        </w:tabs>
        <w:ind w:left="1121" w:right="946"/>
        <w:jc w:val="both"/>
        <w:rPr>
          <w:rFonts w:ascii="Symbol" w:hAnsi="Symbol"/>
          <w:sz w:val="20"/>
        </w:rPr>
      </w:pPr>
      <w:r>
        <w:rPr>
          <w:sz w:val="24"/>
        </w:rPr>
        <w:t>чувство прекрасного и эстетические чувства на основе знакомства с мировой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культурой.</w:t>
      </w:r>
    </w:p>
    <w:p w:rsidR="004539DF" w:rsidRDefault="008A0E69">
      <w:pPr>
        <w:ind w:left="40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677"/>
        <w:rPr>
          <w:rFonts w:ascii="Symbol" w:hAnsi="Symbol"/>
          <w:sz w:val="20"/>
        </w:rPr>
      </w:pPr>
      <w:r>
        <w:rPr>
          <w:sz w:val="24"/>
        </w:rPr>
        <w:t>внутренней позиции обучающегося на уровне положительного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понимания необходимости учения, выраженного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мотивов;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788"/>
        <w:rPr>
          <w:rFonts w:ascii="Symbol" w:hAnsi="Symbol"/>
          <w:sz w:val="20"/>
        </w:rPr>
      </w:pPr>
      <w:r>
        <w:rPr>
          <w:sz w:val="24"/>
        </w:rPr>
        <w:t>выраженной устойчивой учебно-познавательной мотивации учения и интереса к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 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адекватного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успешности/неуспешности 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634"/>
        <w:rPr>
          <w:rFonts w:ascii="Symbol" w:hAnsi="Symbol"/>
          <w:sz w:val="20"/>
        </w:rPr>
      </w:pPr>
      <w:r>
        <w:rPr>
          <w:sz w:val="24"/>
        </w:rPr>
        <w:t>положительной адекватной дифференцированной самооценки на основе критерия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6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ученика»;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019"/>
        <w:rPr>
          <w:rFonts w:ascii="Symbol" w:hAnsi="Symbol"/>
          <w:sz w:val="20"/>
        </w:rPr>
      </w:pPr>
      <w:r>
        <w:rPr>
          <w:sz w:val="24"/>
        </w:rPr>
        <w:t>компетентности в реализации основ гражданской идентичности в поступках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устойчивое</w:t>
      </w:r>
      <w:r>
        <w:rPr>
          <w:spacing w:val="-8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145"/>
        <w:rPr>
          <w:rFonts w:ascii="Symbol" w:hAnsi="Symbol"/>
          <w:sz w:val="20"/>
        </w:rPr>
      </w:pPr>
      <w:r>
        <w:rPr>
          <w:sz w:val="24"/>
        </w:rPr>
        <w:t>установки на здоровый образ жизни и реализации её в реальном поведении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поступках;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837"/>
        <w:rPr>
          <w:rFonts w:ascii="Symbol" w:hAnsi="Symbol"/>
          <w:sz w:val="20"/>
        </w:rPr>
      </w:pPr>
      <w:r>
        <w:rPr>
          <w:sz w:val="24"/>
        </w:rPr>
        <w:t>осознанных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значимую сферу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 жизни;</w:t>
      </w:r>
    </w:p>
    <w:p w:rsidR="004539DF" w:rsidRDefault="004539DF">
      <w:pPr>
        <w:pStyle w:val="a3"/>
        <w:spacing w:before="4"/>
      </w:pPr>
    </w:p>
    <w:p w:rsidR="004539DF" w:rsidRDefault="008A0E69">
      <w:pPr>
        <w:pStyle w:val="Heading1"/>
        <w:spacing w:before="0" w:line="275" w:lineRule="exact"/>
      </w:pPr>
      <w:r>
        <w:t>Метапредметные</w:t>
      </w:r>
      <w:r>
        <w:rPr>
          <w:spacing w:val="-8"/>
        </w:rPr>
        <w:t xml:space="preserve"> </w:t>
      </w:r>
      <w:r>
        <w:t>УУД:</w:t>
      </w:r>
    </w:p>
    <w:p w:rsidR="004539DF" w:rsidRDefault="008A0E69">
      <w:pPr>
        <w:pStyle w:val="a3"/>
        <w:spacing w:line="274" w:lineRule="exact"/>
        <w:ind w:left="402"/>
      </w:pPr>
      <w:r>
        <w:rPr>
          <w:u w:val="single"/>
        </w:rPr>
        <w:t>Регулятивные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действия:</w:t>
      </w:r>
    </w:p>
    <w:p w:rsidR="004539DF" w:rsidRDefault="008A0E69">
      <w:pPr>
        <w:spacing w:line="275" w:lineRule="exact"/>
        <w:ind w:left="4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605"/>
        <w:rPr>
          <w:rFonts w:ascii="Symbol" w:hAnsi="Symbol"/>
          <w:sz w:val="20"/>
        </w:rPr>
      </w:pPr>
      <w:r>
        <w:rPr>
          <w:sz w:val="24"/>
        </w:rPr>
        <w:t>учитывать выделенные учителем ориентиры действия в новом учебном материале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602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учитывать установленные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результату;</w:t>
      </w:r>
    </w:p>
    <w:p w:rsidR="004539DF" w:rsidRDefault="004539DF">
      <w:pPr>
        <w:rPr>
          <w:rFonts w:ascii="Symbol" w:hAnsi="Symbol"/>
          <w:sz w:val="20"/>
        </w:rPr>
        <w:sectPr w:rsidR="004539DF">
          <w:pgSz w:w="11920" w:h="16850"/>
          <w:pgMar w:top="640" w:right="420" w:bottom="280" w:left="1300" w:header="720" w:footer="720" w:gutter="0"/>
          <w:cols w:space="720"/>
        </w:sectPr>
      </w:pPr>
    </w:p>
    <w:p w:rsidR="004539DF" w:rsidRDefault="004539DF">
      <w:pPr>
        <w:pStyle w:val="a3"/>
        <w:rPr>
          <w:sz w:val="20"/>
        </w:rPr>
      </w:pPr>
    </w:p>
    <w:p w:rsidR="004539DF" w:rsidRDefault="004539DF">
      <w:pPr>
        <w:pStyle w:val="a3"/>
        <w:spacing w:before="4"/>
        <w:rPr>
          <w:sz w:val="20"/>
        </w:rPr>
      </w:pP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894"/>
        <w:rPr>
          <w:rFonts w:ascii="Symbol" w:hAnsi="Symbol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059968" behindDoc="1" locked="0" layoutInCell="1" allowOverlap="1">
            <wp:simplePos x="0" y="0"/>
            <wp:positionH relativeFrom="page">
              <wp:posOffset>1174114</wp:posOffset>
            </wp:positionH>
            <wp:positionV relativeFrom="paragraph">
              <wp:posOffset>-300696</wp:posOffset>
            </wp:positionV>
            <wp:extent cx="1028699" cy="33680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336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оценивать правильность выполнения действия на уровне 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6" w:line="237" w:lineRule="auto"/>
        <w:ind w:left="1121" w:right="562"/>
        <w:rPr>
          <w:rFonts w:ascii="Symbol" w:hAnsi="Symbol"/>
          <w:sz w:val="20"/>
        </w:rPr>
      </w:pPr>
      <w:r>
        <w:rPr>
          <w:sz w:val="24"/>
        </w:rPr>
        <w:t>адекватно воспринимать предложения и оценку учителей, товарищей, родителей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4539DF" w:rsidRDefault="008A0E69">
      <w:pPr>
        <w:spacing w:before="1"/>
        <w:ind w:left="4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познавательную;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сотрудничестве;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969"/>
        <w:rPr>
          <w:rFonts w:ascii="Symbol" w:hAnsi="Symbol"/>
          <w:sz w:val="20"/>
        </w:rPr>
      </w:pPr>
      <w:r>
        <w:rPr>
          <w:sz w:val="24"/>
        </w:rPr>
        <w:t>самостоятельно учитывать выделенные учителем ориентиры действия в 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633"/>
        <w:rPr>
          <w:rFonts w:ascii="Symbol" w:hAnsi="Symbol"/>
          <w:sz w:val="20"/>
        </w:rPr>
      </w:pPr>
      <w:r>
        <w:rPr>
          <w:sz w:val="24"/>
        </w:rPr>
        <w:t>осуществлять констатирующий и предвосхищающий контроль по результату и по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648"/>
        <w:rPr>
          <w:rFonts w:ascii="Symbol" w:hAnsi="Symbol"/>
          <w:sz w:val="20"/>
        </w:rPr>
      </w:pPr>
      <w:r>
        <w:rPr>
          <w:sz w:val="24"/>
        </w:rPr>
        <w:t>самостоятельно оценивать правильность выполнения действия и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коррективы в исполнение как по ходу его реализации, так и в 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4539DF" w:rsidRDefault="008A0E69">
      <w:pPr>
        <w:pStyle w:val="a3"/>
        <w:spacing w:before="3" w:line="275" w:lineRule="exact"/>
        <w:ind w:left="402"/>
      </w:pPr>
      <w:r>
        <w:rPr>
          <w:u w:val="single"/>
        </w:rPr>
        <w:t>Познавательные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действия:</w:t>
      </w:r>
    </w:p>
    <w:p w:rsidR="004539DF" w:rsidRDefault="008A0E69">
      <w:pPr>
        <w:spacing w:line="275" w:lineRule="exact"/>
        <w:ind w:left="4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521"/>
        <w:rPr>
          <w:rFonts w:ascii="Symbol" w:hAnsi="Symbol"/>
          <w:sz w:val="20"/>
        </w:rPr>
      </w:pPr>
      <w:r>
        <w:rPr>
          <w:sz w:val="24"/>
        </w:rPr>
        <w:t>осуществлять поиск необходимой информации для выполнения учебных заданий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учебной литературы, энциклопедий, справочников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 цифровые), в открытом информационном пространстве,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504"/>
        <w:rPr>
          <w:rFonts w:ascii="Symbol" w:hAnsi="Symbol"/>
          <w:sz w:val="20"/>
        </w:rPr>
      </w:pPr>
      <w:r>
        <w:rPr>
          <w:sz w:val="24"/>
        </w:rPr>
        <w:t>осуществлять запись (фиксацию) выборочной информации об окружающем мире 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инструментов ИКТ;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142"/>
        <w:rPr>
          <w:rFonts w:ascii="Symbol" w:hAnsi="Symbol"/>
          <w:sz w:val="20"/>
        </w:rPr>
      </w:pPr>
      <w:r>
        <w:rPr>
          <w:sz w:val="24"/>
        </w:rPr>
        <w:t>использовать знаково-символические средства, в том числе модели (включая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виртуальные)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 концептуальные),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сотрудничестве;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944"/>
        <w:rPr>
          <w:rFonts w:ascii="Symbol" w:hAnsi="Symbol"/>
          <w:sz w:val="20"/>
        </w:rPr>
      </w:pPr>
      <w:r>
        <w:rPr>
          <w:sz w:val="24"/>
        </w:rPr>
        <w:t>осуществлять анализ объектов с выделением существенных и 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частей;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6"/>
          <w:sz w:val="24"/>
        </w:rPr>
        <w:t xml:space="preserve"> </w:t>
      </w:r>
      <w:r>
        <w:rPr>
          <w:sz w:val="24"/>
        </w:rPr>
        <w:t>круге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449"/>
        <w:rPr>
          <w:rFonts w:ascii="Symbol" w:hAnsi="Symbol"/>
          <w:sz w:val="20"/>
        </w:rPr>
      </w:pPr>
      <w:r>
        <w:rPr>
          <w:sz w:val="24"/>
        </w:rPr>
        <w:t>обобщать, т.е. осуществлять генерализацию и выведение общности для целого ряда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выделения сущностной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447"/>
        <w:rPr>
          <w:rFonts w:ascii="Symbol" w:hAnsi="Symbol"/>
          <w:sz w:val="20"/>
        </w:rPr>
      </w:pPr>
      <w:r>
        <w:rPr>
          <w:sz w:val="24"/>
        </w:rPr>
        <w:t>осуществлять подведение под понятие на основе распознавания 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выделения существенных признаков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2"/>
        <w:ind w:hanging="361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рядом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4539DF" w:rsidRDefault="008A0E69">
      <w:pPr>
        <w:ind w:left="4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310"/>
        <w:rPr>
          <w:rFonts w:ascii="Symbol" w:hAnsi="Symbol"/>
          <w:sz w:val="20"/>
        </w:rPr>
      </w:pPr>
      <w:r>
        <w:rPr>
          <w:sz w:val="24"/>
        </w:rPr>
        <w:t>осуществлять расширенный поиск информации с использованием 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1"/>
        <w:ind w:left="1121" w:right="1553"/>
        <w:rPr>
          <w:rFonts w:ascii="Symbol" w:hAnsi="Symbol"/>
          <w:sz w:val="20"/>
        </w:rPr>
      </w:pPr>
      <w:r>
        <w:rPr>
          <w:sz w:val="24"/>
        </w:rPr>
        <w:t>записывать, фиксировать информацию об окружающем мире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 ИКТ;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осознанно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438"/>
        <w:rPr>
          <w:rFonts w:ascii="Symbol" w:hAnsi="Symbol"/>
          <w:sz w:val="20"/>
        </w:rPr>
      </w:pPr>
      <w:r>
        <w:rPr>
          <w:sz w:val="24"/>
        </w:rPr>
        <w:t>осуществлять выбор наиболее эффективных способов решения задач в 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546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достраивая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и восполняя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903"/>
        <w:rPr>
          <w:rFonts w:ascii="Symbol" w:hAnsi="Symbol"/>
          <w:sz w:val="20"/>
        </w:rPr>
      </w:pPr>
      <w:r>
        <w:rPr>
          <w:sz w:val="24"/>
        </w:rPr>
        <w:t>осуществлять сравнение, сериацию и классификацию, самостоятельно 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 указанных 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операций;</w:t>
      </w:r>
    </w:p>
    <w:p w:rsidR="004539DF" w:rsidRDefault="004539DF">
      <w:pPr>
        <w:rPr>
          <w:rFonts w:ascii="Symbol" w:hAnsi="Symbol"/>
          <w:sz w:val="20"/>
        </w:rPr>
        <w:sectPr w:rsidR="004539DF">
          <w:pgSz w:w="11920" w:h="16850"/>
          <w:pgMar w:top="640" w:right="420" w:bottom="280" w:left="1300" w:header="720" w:footer="720" w:gutter="0"/>
          <w:cols w:space="720"/>
        </w:sectPr>
      </w:pPr>
    </w:p>
    <w:p w:rsidR="004539DF" w:rsidRDefault="004539DF">
      <w:pPr>
        <w:pStyle w:val="a3"/>
        <w:rPr>
          <w:sz w:val="20"/>
        </w:rPr>
      </w:pPr>
    </w:p>
    <w:p w:rsidR="004539DF" w:rsidRDefault="004539DF">
      <w:pPr>
        <w:pStyle w:val="a3"/>
        <w:spacing w:before="4"/>
        <w:rPr>
          <w:sz w:val="20"/>
        </w:rPr>
      </w:pP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644"/>
        <w:rPr>
          <w:rFonts w:ascii="Symbol" w:hAnsi="Symbol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060480" behindDoc="1" locked="0" layoutInCell="1" allowOverlap="1">
            <wp:simplePos x="0" y="0"/>
            <wp:positionH relativeFrom="page">
              <wp:posOffset>1174114</wp:posOffset>
            </wp:positionH>
            <wp:positionV relativeFrom="paragraph">
              <wp:posOffset>-300696</wp:posOffset>
            </wp:positionV>
            <wp:extent cx="1028699" cy="336803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336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строить логическое рассуждение, включающее установление 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6" w:line="237" w:lineRule="auto"/>
        <w:ind w:left="402" w:right="2030" w:firstLine="359"/>
        <w:rPr>
          <w:rFonts w:ascii="Symbol" w:hAnsi="Symbol"/>
          <w:sz w:val="20"/>
        </w:rPr>
      </w:pPr>
      <w:r>
        <w:rPr>
          <w:sz w:val="24"/>
        </w:rPr>
        <w:t>произвольно и осознанно владеть общими приёмами решения задач.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Коммуникативные универсальные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учебные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действия:</w:t>
      </w:r>
    </w:p>
    <w:p w:rsidR="004539DF" w:rsidRDefault="008A0E69">
      <w:pPr>
        <w:ind w:left="4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1"/>
        <w:ind w:left="1121" w:right="542"/>
        <w:rPr>
          <w:rFonts w:ascii="Symbol" w:hAnsi="Symbol"/>
          <w:sz w:val="20"/>
        </w:rPr>
      </w:pPr>
      <w:r>
        <w:rPr>
          <w:sz w:val="24"/>
        </w:rPr>
        <w:t>допускать возможность существования у людей различных точек зрения,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не совпадающих с его собственной, и ориентироваться на позицию партнёра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 и взаимодействии;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179"/>
        <w:rPr>
          <w:rFonts w:ascii="Symbol" w:hAnsi="Symbol"/>
          <w:sz w:val="20"/>
        </w:rPr>
      </w:pPr>
      <w:r>
        <w:rPr>
          <w:sz w:val="24"/>
        </w:rPr>
        <w:t>учитывать разные мнения и стремиться к координации различных позиций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584"/>
        <w:rPr>
          <w:rFonts w:ascii="Symbol" w:hAnsi="Symbol"/>
          <w:sz w:val="20"/>
        </w:rPr>
      </w:pPr>
      <w:r>
        <w:rPr>
          <w:sz w:val="24"/>
        </w:rPr>
        <w:t>договариваться и приходить к общему решению в совместной деятельности,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621"/>
        <w:rPr>
          <w:rFonts w:ascii="Symbol" w:hAnsi="Symbol"/>
          <w:sz w:val="20"/>
        </w:rPr>
      </w:pPr>
      <w:r>
        <w:rPr>
          <w:sz w:val="24"/>
        </w:rPr>
        <w:t>строить понятные для партнёра высказывания, учитывающие, что партнёр знает 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видит,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нет;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3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партнёра;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действия.</w:t>
      </w:r>
    </w:p>
    <w:p w:rsidR="004539DF" w:rsidRDefault="008A0E69">
      <w:pPr>
        <w:ind w:left="4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456"/>
        <w:rPr>
          <w:rFonts w:ascii="Symbol" w:hAnsi="Symbol"/>
          <w:sz w:val="20"/>
        </w:rPr>
      </w:pPr>
      <w:r>
        <w:rPr>
          <w:sz w:val="24"/>
        </w:rPr>
        <w:t>учитывать и координировать в сотрудничестве позиции других людей, отличные от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979"/>
        <w:rPr>
          <w:rFonts w:ascii="Symbol" w:hAnsi="Symbol"/>
          <w:sz w:val="20"/>
        </w:rPr>
      </w:pPr>
      <w:r>
        <w:rPr>
          <w:sz w:val="24"/>
        </w:rPr>
        <w:t>аргументировать свою позицию и координировать её с позициями партнёров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678"/>
        <w:rPr>
          <w:rFonts w:ascii="Symbol" w:hAnsi="Symbol"/>
          <w:sz w:val="20"/>
        </w:rPr>
      </w:pPr>
      <w:r>
        <w:rPr>
          <w:sz w:val="24"/>
        </w:rPr>
        <w:t>продуктивно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 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002"/>
        <w:rPr>
          <w:rFonts w:ascii="Symbol" w:hAnsi="Symbol"/>
          <w:sz w:val="20"/>
        </w:rPr>
      </w:pPr>
      <w:r>
        <w:rPr>
          <w:sz w:val="24"/>
        </w:rPr>
        <w:t>с учётом целей коммуникации достаточно точно, последовательно и 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партнёру необходимую информацию как ориентир для 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042"/>
        <w:rPr>
          <w:rFonts w:ascii="Symbol" w:hAnsi="Symbol"/>
          <w:sz w:val="20"/>
        </w:rPr>
      </w:pPr>
      <w:r>
        <w:rPr>
          <w:sz w:val="24"/>
        </w:rPr>
        <w:t>задавать вопросы, необходимые для организации собственной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партнёром;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1"/>
        <w:ind w:left="1121" w:right="995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1452"/>
        <w:rPr>
          <w:rFonts w:ascii="Symbol" w:hAnsi="Symbol"/>
          <w:sz w:val="20"/>
        </w:rPr>
      </w:pPr>
      <w:r>
        <w:rPr>
          <w:sz w:val="24"/>
        </w:rPr>
        <w:t>адекватно использовать речевые средства для эффективного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коммуникативных задач, планирования и регуляции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2"/>
        <w:ind w:left="1121" w:right="979"/>
        <w:rPr>
          <w:rFonts w:ascii="Symbol" w:hAnsi="Symbol"/>
          <w:sz w:val="20"/>
        </w:rPr>
      </w:pPr>
      <w:r>
        <w:rPr>
          <w:sz w:val="24"/>
        </w:rPr>
        <w:t>аргументировать свою позицию и координировать её с позициями партнёров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ind w:left="1121" w:right="678"/>
        <w:rPr>
          <w:rFonts w:ascii="Symbol" w:hAnsi="Symbol"/>
          <w:sz w:val="20"/>
        </w:rPr>
      </w:pPr>
      <w:r>
        <w:rPr>
          <w:sz w:val="24"/>
        </w:rPr>
        <w:t>продуктивно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 всех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участников;</w:t>
      </w:r>
    </w:p>
    <w:p w:rsidR="004539DF" w:rsidRDefault="004539DF">
      <w:pPr>
        <w:pStyle w:val="a3"/>
        <w:spacing w:before="3"/>
      </w:pPr>
    </w:p>
    <w:p w:rsidR="004539DF" w:rsidRDefault="008A0E69">
      <w:pPr>
        <w:pStyle w:val="Heading1"/>
        <w:spacing w:before="0" w:line="275" w:lineRule="exact"/>
      </w:pPr>
      <w:r>
        <w:t>Предметные</w:t>
      </w:r>
      <w:r>
        <w:rPr>
          <w:spacing w:val="-8"/>
        </w:rPr>
        <w:t xml:space="preserve"> </w:t>
      </w:r>
      <w:r>
        <w:t>УУД: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09"/>
          <w:tab w:val="left" w:pos="1110"/>
        </w:tabs>
        <w:spacing w:line="292" w:lineRule="exact"/>
        <w:ind w:left="1110" w:hanging="349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ЛЕГО;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09"/>
          <w:tab w:val="left" w:pos="1110"/>
        </w:tabs>
        <w:spacing w:line="293" w:lineRule="exact"/>
        <w:ind w:left="1110" w:hanging="349"/>
        <w:rPr>
          <w:rFonts w:ascii="Symbol" w:hAnsi="Symbol"/>
          <w:sz w:val="24"/>
        </w:rPr>
      </w:pPr>
      <w:r>
        <w:rPr>
          <w:sz w:val="24"/>
        </w:rPr>
        <w:t>Включать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выключать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клавиатурой и</w:t>
      </w:r>
      <w:r>
        <w:rPr>
          <w:spacing w:val="-5"/>
          <w:sz w:val="24"/>
        </w:rPr>
        <w:t xml:space="preserve"> </w:t>
      </w:r>
      <w:r>
        <w:rPr>
          <w:sz w:val="24"/>
        </w:rPr>
        <w:t>мышью;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09"/>
          <w:tab w:val="left" w:pos="1110"/>
        </w:tabs>
        <w:spacing w:before="1" w:line="293" w:lineRule="exact"/>
        <w:ind w:left="1110" w:hanging="349"/>
        <w:rPr>
          <w:rFonts w:ascii="Symbol" w:hAnsi="Symbol"/>
          <w:sz w:val="24"/>
        </w:rPr>
      </w:pPr>
      <w:r>
        <w:rPr>
          <w:sz w:val="24"/>
        </w:rPr>
        <w:t>Открывать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папки,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09"/>
          <w:tab w:val="left" w:pos="1110"/>
        </w:tabs>
        <w:spacing w:line="293" w:lineRule="exact"/>
        <w:ind w:left="1110" w:hanging="349"/>
        <w:rPr>
          <w:rFonts w:ascii="Symbol" w:hAnsi="Symbol"/>
          <w:sz w:val="24"/>
        </w:rPr>
      </w:pPr>
      <w:r>
        <w:rPr>
          <w:sz w:val="24"/>
        </w:rPr>
        <w:t>Создавать,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Лого-проекты;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09"/>
          <w:tab w:val="left" w:pos="1110"/>
        </w:tabs>
        <w:spacing w:line="293" w:lineRule="exact"/>
        <w:ind w:left="1110" w:hanging="349"/>
        <w:rPr>
          <w:rFonts w:ascii="Symbol" w:hAnsi="Symbol"/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встроенного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редактора;</w:t>
      </w:r>
    </w:p>
    <w:p w:rsidR="004539DF" w:rsidRDefault="008A0E69">
      <w:pPr>
        <w:pStyle w:val="a4"/>
        <w:numPr>
          <w:ilvl w:val="0"/>
          <w:numId w:val="1"/>
        </w:numPr>
        <w:tabs>
          <w:tab w:val="left" w:pos="1109"/>
          <w:tab w:val="left" w:pos="1110"/>
        </w:tabs>
        <w:spacing w:line="293" w:lineRule="exact"/>
        <w:ind w:left="1110" w:hanging="349"/>
        <w:rPr>
          <w:rFonts w:ascii="Symbol" w:hAnsi="Symbol"/>
          <w:sz w:val="24"/>
        </w:rPr>
      </w:pPr>
      <w:r>
        <w:rPr>
          <w:position w:val="1"/>
          <w:sz w:val="24"/>
        </w:rPr>
        <w:t>Создавать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простые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самостоятельные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мультфильмы.</w:t>
      </w:r>
    </w:p>
    <w:p w:rsidR="004539DF" w:rsidRDefault="004539DF">
      <w:pPr>
        <w:spacing w:line="293" w:lineRule="exact"/>
        <w:rPr>
          <w:rFonts w:ascii="Symbol" w:hAnsi="Symbol"/>
          <w:sz w:val="24"/>
        </w:rPr>
        <w:sectPr w:rsidR="004539DF">
          <w:pgSz w:w="11920" w:h="16850"/>
          <w:pgMar w:top="640" w:right="420" w:bottom="280" w:left="1300" w:header="720" w:footer="720" w:gutter="0"/>
          <w:cols w:space="720"/>
        </w:sectPr>
      </w:pPr>
    </w:p>
    <w:p w:rsidR="004539DF" w:rsidRDefault="004539DF">
      <w:pPr>
        <w:pStyle w:val="a3"/>
        <w:rPr>
          <w:sz w:val="20"/>
        </w:rPr>
      </w:pPr>
    </w:p>
    <w:p w:rsidR="004539DF" w:rsidRDefault="004539DF">
      <w:pPr>
        <w:pStyle w:val="a3"/>
        <w:spacing w:before="4"/>
        <w:rPr>
          <w:sz w:val="20"/>
        </w:rPr>
      </w:pPr>
    </w:p>
    <w:p w:rsidR="004539DF" w:rsidRDefault="008A0E69">
      <w:pPr>
        <w:pStyle w:val="a3"/>
        <w:ind w:left="1110"/>
        <w:jc w:val="both"/>
      </w:pPr>
      <w:r>
        <w:rPr>
          <w:noProof/>
          <w:lang w:eastAsia="ru-RU"/>
        </w:rPr>
        <w:drawing>
          <wp:anchor distT="0" distB="0" distL="0" distR="0" simplePos="0" relativeHeight="487060992" behindDoc="1" locked="0" layoutInCell="1" allowOverlap="1">
            <wp:simplePos x="0" y="0"/>
            <wp:positionH relativeFrom="page">
              <wp:posOffset>1174114</wp:posOffset>
            </wp:positionH>
            <wp:positionV relativeFrom="paragraph">
              <wp:posOffset>-300696</wp:posOffset>
            </wp:positionV>
            <wp:extent cx="1028699" cy="336803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336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распределены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трем</w:t>
      </w:r>
      <w:r>
        <w:rPr>
          <w:spacing w:val="7"/>
        </w:rPr>
        <w:t xml:space="preserve"> </w:t>
      </w:r>
      <w:r>
        <w:t>уровням.</w:t>
      </w:r>
    </w:p>
    <w:p w:rsidR="004539DF" w:rsidRDefault="008A0E69">
      <w:pPr>
        <w:pStyle w:val="a3"/>
        <w:ind w:left="402" w:right="425" w:firstLine="707"/>
        <w:jc w:val="both"/>
      </w:pPr>
      <w:r>
        <w:rPr>
          <w:u w:val="single"/>
        </w:rPr>
        <w:t>Первый уровень</w:t>
      </w:r>
      <w:r>
        <w:rPr>
          <w:spacing w:val="60"/>
        </w:rPr>
        <w:t xml:space="preserve"> </w:t>
      </w:r>
      <w:r>
        <w:t>результатов – приобретение обучающимися социальных знаний</w:t>
      </w:r>
      <w:r>
        <w:rPr>
          <w:spacing w:val="1"/>
        </w:rPr>
        <w:t xml:space="preserve"> </w:t>
      </w:r>
      <w:r>
        <w:t>(об общественных нормах, устройстве общества, социально одобряемых и не одобряемых</w:t>
      </w:r>
      <w:r>
        <w:rPr>
          <w:spacing w:val="1"/>
        </w:rPr>
        <w:t xml:space="preserve"> </w:t>
      </w:r>
      <w:r>
        <w:t>формах поведения в обществе и т.п.), первичного понимания социальной реальности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жизни.</w:t>
      </w:r>
    </w:p>
    <w:p w:rsidR="004539DF" w:rsidRDefault="008A0E69">
      <w:pPr>
        <w:pStyle w:val="a3"/>
        <w:spacing w:before="3"/>
        <w:ind w:left="402" w:right="426" w:firstLine="707"/>
        <w:jc w:val="both"/>
      </w:pPr>
      <w:r>
        <w:rPr>
          <w:u w:val="single"/>
        </w:rPr>
        <w:t>Второй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4539DF" w:rsidRDefault="008A0E69">
      <w:pPr>
        <w:pStyle w:val="a3"/>
        <w:ind w:left="402" w:right="414" w:firstLine="707"/>
        <w:jc w:val="both"/>
      </w:pPr>
      <w:r>
        <w:rPr>
          <w:u w:val="single"/>
        </w:rPr>
        <w:t>Третий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социально приемлемых моделей поведения, переход от одного уровня 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другому.</w:t>
      </w:r>
    </w:p>
    <w:p w:rsidR="004539DF" w:rsidRDefault="008A0E69">
      <w:pPr>
        <w:pStyle w:val="a3"/>
        <w:ind w:left="402" w:right="420" w:firstLine="707"/>
        <w:jc w:val="both"/>
      </w:pPr>
      <w:r>
        <w:t>В то же время возможно комплексное решение воспитательных задач за счет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 и приобретение ими элементов опыта нравственного поведения и жизни</w:t>
      </w:r>
      <w:r>
        <w:rPr>
          <w:spacing w:val="1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одновременно</w:t>
      </w:r>
      <w:r>
        <w:rPr>
          <w:spacing w:val="-7"/>
        </w:rPr>
        <w:t xml:space="preserve"> </w:t>
      </w:r>
      <w:r>
        <w:t>решать</w:t>
      </w:r>
      <w:r>
        <w:rPr>
          <w:spacing w:val="-6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задачи.</w:t>
      </w:r>
    </w:p>
    <w:p w:rsidR="004539DF" w:rsidRDefault="004539DF">
      <w:pPr>
        <w:jc w:val="both"/>
        <w:sectPr w:rsidR="004539DF">
          <w:pgSz w:w="11920" w:h="16850"/>
          <w:pgMar w:top="640" w:right="420" w:bottom="280" w:left="1300" w:header="720" w:footer="720" w:gutter="0"/>
          <w:cols w:space="720"/>
        </w:sectPr>
      </w:pPr>
    </w:p>
    <w:p w:rsidR="004539DF" w:rsidRDefault="004539DF">
      <w:pPr>
        <w:pStyle w:val="a3"/>
        <w:spacing w:before="8"/>
        <w:rPr>
          <w:sz w:val="15"/>
        </w:rPr>
      </w:pPr>
    </w:p>
    <w:p w:rsidR="004539DF" w:rsidRDefault="008A0E69">
      <w:pPr>
        <w:pStyle w:val="Heading1"/>
        <w:numPr>
          <w:ilvl w:val="0"/>
          <w:numId w:val="3"/>
        </w:numPr>
        <w:tabs>
          <w:tab w:val="left" w:pos="3485"/>
          <w:tab w:val="left" w:pos="3486"/>
        </w:tabs>
        <w:ind w:left="3486" w:hanging="701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«Робототехника»</w:t>
      </w:r>
    </w:p>
    <w:p w:rsidR="004539DF" w:rsidRDefault="004539DF">
      <w:pPr>
        <w:pStyle w:val="a3"/>
        <w:rPr>
          <w:b/>
          <w:sz w:val="20"/>
        </w:rPr>
      </w:pPr>
    </w:p>
    <w:p w:rsidR="004539DF" w:rsidRDefault="004539DF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4498"/>
        <w:gridCol w:w="1514"/>
        <w:gridCol w:w="1788"/>
        <w:gridCol w:w="2580"/>
        <w:gridCol w:w="3845"/>
      </w:tblGrid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spacing w:line="240" w:lineRule="auto"/>
              <w:ind w:left="136" w:right="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spacing w:line="240" w:lineRule="auto"/>
              <w:ind w:left="504" w:right="33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31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4539DF" w:rsidRDefault="008A0E69">
            <w:pPr>
              <w:pStyle w:val="TableParagraph"/>
              <w:spacing w:line="274" w:lineRule="exact"/>
              <w:ind w:left="315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580" w:type="dxa"/>
          </w:tcPr>
          <w:p w:rsidR="004539DF" w:rsidRDefault="008A0E69">
            <w:pPr>
              <w:pStyle w:val="TableParagraph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341" w:right="260" w:hanging="951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</w:p>
        </w:tc>
      </w:tr>
      <w:tr w:rsidR="004539DF">
        <w:trPr>
          <w:trHeight w:val="1099"/>
        </w:trPr>
        <w:tc>
          <w:tcPr>
            <w:tcW w:w="511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40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Вводное занятие. Организация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ЛЕГО,названиями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37" w:lineRule="auto"/>
              <w:ind w:left="113" w:right="381"/>
              <w:rPr>
                <w:sz w:val="24"/>
              </w:rPr>
            </w:pPr>
            <w:r>
              <w:rPr>
                <w:sz w:val="24"/>
              </w:rPr>
              <w:t>Теория,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580" w:type="dxa"/>
          </w:tcPr>
          <w:p w:rsidR="004539DF" w:rsidRDefault="00796848">
            <w:pPr>
              <w:pStyle w:val="TableParagraph"/>
              <w:spacing w:before="13" w:line="261" w:lineRule="auto"/>
              <w:ind w:right="-22"/>
            </w:pPr>
            <w:hyperlink r:id="rId9">
              <w:r w:rsidR="008A0E69">
                <w:rPr>
                  <w:color w:val="0000FF"/>
                  <w:u w:val="single" w:color="0000FF"/>
                </w:rPr>
                <w:t>Робототехника: что это,</w:t>
              </w:r>
            </w:hyperlink>
            <w:r w:rsidR="008A0E69">
              <w:rPr>
                <w:color w:val="0000FF"/>
                <w:spacing w:val="1"/>
              </w:rPr>
              <w:t xml:space="preserve"> </w:t>
            </w:r>
            <w:hyperlink r:id="rId10">
              <w:r w:rsidR="008A0E69">
                <w:rPr>
                  <w:color w:val="0000FF"/>
                  <w:u w:val="single" w:color="0000FF"/>
                </w:rPr>
                <w:t>кто такой роботехник, как</w:t>
              </w:r>
            </w:hyperlink>
            <w:r w:rsidR="008A0E69">
              <w:rPr>
                <w:color w:val="0000FF"/>
                <w:spacing w:val="-52"/>
              </w:rPr>
              <w:t xml:space="preserve"> </w:t>
            </w:r>
            <w:hyperlink r:id="rId11">
              <w:r w:rsidR="008A0E69">
                <w:rPr>
                  <w:color w:val="0000FF"/>
                  <w:u w:val="single" w:color="0000FF"/>
                </w:rPr>
                <w:t>выучиться</w:t>
              </w:r>
              <w:r w:rsidR="008A0E69"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(lpgenerator.ru)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-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иотечественной</w:t>
            </w:r>
          </w:p>
          <w:p w:rsidR="004539DF" w:rsidRDefault="008A0E69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4539DF">
        <w:trPr>
          <w:trHeight w:val="1101"/>
        </w:trPr>
        <w:tc>
          <w:tcPr>
            <w:tcW w:w="511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40" w:lineRule="auto"/>
              <w:ind w:left="112" w:right="312"/>
              <w:rPr>
                <w:sz w:val="24"/>
              </w:rPr>
            </w:pPr>
            <w:r>
              <w:rPr>
                <w:sz w:val="24"/>
              </w:rPr>
              <w:t>Кирпичики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кирпичиков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ЛЕГО.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40" w:lineRule="auto"/>
              <w:ind w:left="113" w:right="381"/>
              <w:rPr>
                <w:sz w:val="24"/>
              </w:rPr>
            </w:pPr>
            <w:r>
              <w:rPr>
                <w:sz w:val="24"/>
              </w:rPr>
              <w:t>Теория,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580" w:type="dxa"/>
          </w:tcPr>
          <w:p w:rsidR="004539DF" w:rsidRDefault="00796848">
            <w:pPr>
              <w:pStyle w:val="TableParagraph"/>
              <w:spacing w:before="13" w:line="261" w:lineRule="auto"/>
              <w:ind w:right="-22"/>
            </w:pPr>
            <w:hyperlink r:id="rId12">
              <w:r w:rsidR="008A0E69">
                <w:rPr>
                  <w:color w:val="0000FF"/>
                  <w:u w:val="single" w:color="0000FF"/>
                </w:rPr>
                <w:t>Робототехника: что это,</w:t>
              </w:r>
            </w:hyperlink>
            <w:r w:rsidR="008A0E69">
              <w:rPr>
                <w:color w:val="0000FF"/>
                <w:spacing w:val="1"/>
              </w:rPr>
              <w:t xml:space="preserve"> </w:t>
            </w:r>
            <w:hyperlink r:id="rId13">
              <w:r w:rsidR="008A0E69">
                <w:rPr>
                  <w:color w:val="0000FF"/>
                  <w:u w:val="single" w:color="0000FF"/>
                </w:rPr>
                <w:t>кто такой роботехник, как</w:t>
              </w:r>
            </w:hyperlink>
            <w:r w:rsidR="008A0E69">
              <w:rPr>
                <w:color w:val="0000FF"/>
                <w:spacing w:val="-52"/>
              </w:rPr>
              <w:t xml:space="preserve"> </w:t>
            </w:r>
            <w:hyperlink r:id="rId14">
              <w:r w:rsidR="008A0E69">
                <w:rPr>
                  <w:color w:val="0000FF"/>
                  <w:u w:val="single" w:color="0000FF"/>
                </w:rPr>
                <w:t>выучиться</w:t>
              </w:r>
              <w:r w:rsidR="008A0E69"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(lpgenerator.ru)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-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иотечественной</w:t>
            </w:r>
          </w:p>
          <w:p w:rsidR="004539DF" w:rsidRDefault="008A0E69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4539DF">
        <w:trPr>
          <w:trHeight w:val="1099"/>
        </w:trPr>
        <w:tc>
          <w:tcPr>
            <w:tcW w:w="511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кирпичиков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ЛЕГО.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Default="00796848">
            <w:pPr>
              <w:pStyle w:val="TableParagraph"/>
              <w:spacing w:before="13" w:line="261" w:lineRule="auto"/>
              <w:ind w:right="-22"/>
            </w:pPr>
            <w:hyperlink r:id="rId15">
              <w:r w:rsidR="008A0E69">
                <w:rPr>
                  <w:color w:val="0000FF"/>
                  <w:u w:val="single" w:color="0000FF"/>
                </w:rPr>
                <w:t>Робототехника: что это,</w:t>
              </w:r>
            </w:hyperlink>
            <w:r w:rsidR="008A0E69">
              <w:rPr>
                <w:color w:val="0000FF"/>
                <w:spacing w:val="1"/>
              </w:rPr>
              <w:t xml:space="preserve"> </w:t>
            </w:r>
            <w:hyperlink r:id="rId16">
              <w:r w:rsidR="008A0E69">
                <w:rPr>
                  <w:color w:val="0000FF"/>
                  <w:u w:val="single" w:color="0000FF"/>
                </w:rPr>
                <w:t>кто такой роботехник, как</w:t>
              </w:r>
            </w:hyperlink>
            <w:r w:rsidR="008A0E69">
              <w:rPr>
                <w:color w:val="0000FF"/>
                <w:spacing w:val="-52"/>
              </w:rPr>
              <w:t xml:space="preserve"> </w:t>
            </w:r>
            <w:hyperlink r:id="rId17">
              <w:r w:rsidR="008A0E69">
                <w:rPr>
                  <w:color w:val="0000FF"/>
                  <w:u w:val="single" w:color="0000FF"/>
                </w:rPr>
                <w:t>выучиться</w:t>
              </w:r>
              <w:r w:rsidR="008A0E69"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(lpgenerator.ru)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-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иотечественной</w:t>
            </w:r>
          </w:p>
          <w:p w:rsidR="004539DF" w:rsidRDefault="008A0E69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4539DF">
        <w:trPr>
          <w:trHeight w:val="1101"/>
        </w:trPr>
        <w:tc>
          <w:tcPr>
            <w:tcW w:w="511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башни.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Default="00796848">
            <w:pPr>
              <w:pStyle w:val="TableParagraph"/>
              <w:spacing w:before="13" w:line="261" w:lineRule="auto"/>
              <w:ind w:right="-22"/>
            </w:pPr>
            <w:hyperlink r:id="rId18">
              <w:r w:rsidR="008A0E69">
                <w:rPr>
                  <w:color w:val="0000FF"/>
                  <w:u w:val="single" w:color="0000FF"/>
                </w:rPr>
                <w:t>Робототехника: что это,</w:t>
              </w:r>
            </w:hyperlink>
            <w:r w:rsidR="008A0E69">
              <w:rPr>
                <w:color w:val="0000FF"/>
                <w:spacing w:val="1"/>
              </w:rPr>
              <w:t xml:space="preserve"> </w:t>
            </w:r>
            <w:hyperlink r:id="rId19">
              <w:r w:rsidR="008A0E69">
                <w:rPr>
                  <w:color w:val="0000FF"/>
                  <w:u w:val="single" w:color="0000FF"/>
                </w:rPr>
                <w:t>кто такой роботехник, как</w:t>
              </w:r>
            </w:hyperlink>
            <w:r w:rsidR="008A0E69">
              <w:rPr>
                <w:color w:val="0000FF"/>
                <w:spacing w:val="-52"/>
              </w:rPr>
              <w:t xml:space="preserve"> </w:t>
            </w:r>
            <w:hyperlink r:id="rId20">
              <w:r w:rsidR="008A0E69">
                <w:rPr>
                  <w:color w:val="0000FF"/>
                  <w:u w:val="single" w:color="0000FF"/>
                </w:rPr>
                <w:t>выучиться</w:t>
              </w:r>
              <w:r w:rsidR="008A0E69"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(lpgenerator.ru)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-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иотечественной</w:t>
            </w:r>
          </w:p>
          <w:p w:rsidR="004539DF" w:rsidRDefault="008A0E69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4539DF">
        <w:trPr>
          <w:trHeight w:val="1104"/>
        </w:trPr>
        <w:tc>
          <w:tcPr>
            <w:tcW w:w="511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детскую площадку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Default="00796848">
            <w:pPr>
              <w:pStyle w:val="TableParagraph"/>
              <w:spacing w:line="240" w:lineRule="auto"/>
              <w:ind w:right="-22"/>
            </w:pPr>
            <w:hyperlink r:id="rId21">
              <w:r w:rsidR="008A0E69">
                <w:rPr>
                  <w:color w:val="0000FF"/>
                  <w:u w:val="single" w:color="0000FF"/>
                </w:rPr>
                <w:t>Робототехника: что это,</w:t>
              </w:r>
            </w:hyperlink>
            <w:r w:rsidR="008A0E69">
              <w:rPr>
                <w:color w:val="0000FF"/>
                <w:spacing w:val="1"/>
              </w:rPr>
              <w:t xml:space="preserve"> </w:t>
            </w:r>
            <w:hyperlink r:id="rId22">
              <w:r w:rsidR="008A0E69">
                <w:rPr>
                  <w:color w:val="0000FF"/>
                  <w:u w:val="single" w:color="0000FF"/>
                </w:rPr>
                <w:t>кто такой роботехник, как</w:t>
              </w:r>
            </w:hyperlink>
            <w:r w:rsidR="008A0E69">
              <w:rPr>
                <w:color w:val="0000FF"/>
                <w:spacing w:val="-52"/>
              </w:rPr>
              <w:t xml:space="preserve"> </w:t>
            </w:r>
            <w:hyperlink r:id="rId23">
              <w:r w:rsidR="008A0E69">
                <w:rPr>
                  <w:color w:val="0000FF"/>
                  <w:u w:val="single" w:color="0000FF"/>
                </w:rPr>
                <w:t>выучиться</w:t>
              </w:r>
              <w:r w:rsidR="008A0E69"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(lpgenerator.ru)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-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иотечественной</w:t>
            </w:r>
          </w:p>
          <w:p w:rsidR="004539DF" w:rsidRDefault="008A0E69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4539DF">
        <w:trPr>
          <w:trHeight w:val="1101"/>
        </w:trPr>
        <w:tc>
          <w:tcPr>
            <w:tcW w:w="511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40" w:lineRule="auto"/>
              <w:ind w:left="112" w:right="699"/>
              <w:rPr>
                <w:sz w:val="24"/>
              </w:rPr>
            </w:pPr>
            <w:r>
              <w:rPr>
                <w:sz w:val="24"/>
              </w:rPr>
              <w:t>Презентация проектов по теме «Я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строитель»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40" w:lineRule="auto"/>
              <w:ind w:left="113" w:right="276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580" w:type="dxa"/>
          </w:tcPr>
          <w:p w:rsidR="004539DF" w:rsidRDefault="00796848">
            <w:pPr>
              <w:pStyle w:val="TableParagraph"/>
              <w:spacing w:before="13" w:line="261" w:lineRule="auto"/>
              <w:ind w:right="-22"/>
            </w:pPr>
            <w:hyperlink r:id="rId24">
              <w:r w:rsidR="008A0E69">
                <w:rPr>
                  <w:color w:val="0000FF"/>
                  <w:u w:val="single" w:color="0000FF"/>
                </w:rPr>
                <w:t>Робототехника: что это,</w:t>
              </w:r>
            </w:hyperlink>
            <w:r w:rsidR="008A0E69">
              <w:rPr>
                <w:color w:val="0000FF"/>
                <w:spacing w:val="1"/>
              </w:rPr>
              <w:t xml:space="preserve"> </w:t>
            </w:r>
            <w:hyperlink r:id="rId25">
              <w:r w:rsidR="008A0E69">
                <w:rPr>
                  <w:color w:val="0000FF"/>
                  <w:u w:val="single" w:color="0000FF"/>
                </w:rPr>
                <w:t>кто такой роботехник, как</w:t>
              </w:r>
            </w:hyperlink>
            <w:r w:rsidR="008A0E69">
              <w:rPr>
                <w:color w:val="0000FF"/>
                <w:spacing w:val="-52"/>
              </w:rPr>
              <w:t xml:space="preserve"> </w:t>
            </w:r>
            <w:hyperlink r:id="rId26">
              <w:r w:rsidR="008A0E69">
                <w:rPr>
                  <w:color w:val="0000FF"/>
                  <w:u w:val="single" w:color="0000FF"/>
                </w:rPr>
                <w:t>выучиться</w:t>
              </w:r>
              <w:r w:rsidR="008A0E69"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(lpgenerator.ru)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-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иотечественной</w:t>
            </w:r>
          </w:p>
          <w:p w:rsidR="004539DF" w:rsidRDefault="008A0E69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4539DF">
        <w:trPr>
          <w:trHeight w:val="1104"/>
        </w:trPr>
        <w:tc>
          <w:tcPr>
            <w:tcW w:w="511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40" w:lineRule="auto"/>
              <w:ind w:left="112" w:right="1308"/>
              <w:rPr>
                <w:sz w:val="24"/>
              </w:rPr>
            </w:pPr>
            <w:r>
              <w:rPr>
                <w:sz w:val="24"/>
              </w:rPr>
              <w:t>Роботы в нашей жизни.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роботов, применяемые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4539DF" w:rsidRDefault="008A0E69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робототехника.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40" w:lineRule="auto"/>
              <w:ind w:left="113" w:right="381"/>
              <w:rPr>
                <w:sz w:val="24"/>
              </w:rPr>
            </w:pPr>
            <w:r>
              <w:rPr>
                <w:sz w:val="24"/>
              </w:rPr>
              <w:t>Теория,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580" w:type="dxa"/>
          </w:tcPr>
          <w:p w:rsidR="004539DF" w:rsidRDefault="00796848">
            <w:pPr>
              <w:pStyle w:val="TableParagraph"/>
              <w:spacing w:before="13" w:line="261" w:lineRule="auto"/>
              <w:ind w:right="-22"/>
            </w:pPr>
            <w:hyperlink r:id="rId27">
              <w:r w:rsidR="008A0E69">
                <w:rPr>
                  <w:color w:val="0000FF"/>
                  <w:u w:val="single" w:color="0000FF"/>
                </w:rPr>
                <w:t>Робототехника: что это,</w:t>
              </w:r>
            </w:hyperlink>
            <w:r w:rsidR="008A0E69">
              <w:rPr>
                <w:color w:val="0000FF"/>
                <w:spacing w:val="1"/>
              </w:rPr>
              <w:t xml:space="preserve"> </w:t>
            </w:r>
            <w:hyperlink r:id="rId28">
              <w:r w:rsidR="008A0E69">
                <w:rPr>
                  <w:color w:val="0000FF"/>
                  <w:u w:val="single" w:color="0000FF"/>
                </w:rPr>
                <w:t>кто такой роботехник, как</w:t>
              </w:r>
            </w:hyperlink>
            <w:r w:rsidR="008A0E69">
              <w:rPr>
                <w:color w:val="0000FF"/>
                <w:spacing w:val="-52"/>
              </w:rPr>
              <w:t xml:space="preserve"> </w:t>
            </w:r>
            <w:hyperlink r:id="rId29">
              <w:r w:rsidR="008A0E69">
                <w:rPr>
                  <w:color w:val="0000FF"/>
                  <w:u w:val="single" w:color="0000FF"/>
                </w:rPr>
                <w:t>выучиться</w:t>
              </w:r>
              <w:r w:rsidR="008A0E69"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(lpgenerator.ru)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-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иотечественной</w:t>
            </w:r>
          </w:p>
          <w:p w:rsidR="004539DF" w:rsidRDefault="008A0E69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4539DF">
        <w:trPr>
          <w:trHeight w:val="275"/>
        </w:trPr>
        <w:tc>
          <w:tcPr>
            <w:tcW w:w="511" w:type="dxa"/>
          </w:tcPr>
          <w:p w:rsidR="004539DF" w:rsidRDefault="008A0E6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56" w:lineRule="exact"/>
              <w:ind w:left="112"/>
              <w:rPr>
                <w:sz w:val="9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18"/>
              </w:rPr>
              <w:t>LEGO</w:t>
            </w:r>
            <w:r>
              <w:rPr>
                <w:sz w:val="9"/>
              </w:rPr>
              <w:t>®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spacing w:line="256" w:lineRule="exact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Теория,</w:t>
            </w:r>
          </w:p>
        </w:tc>
        <w:tc>
          <w:tcPr>
            <w:tcW w:w="2580" w:type="dxa"/>
          </w:tcPr>
          <w:p w:rsidR="004539DF" w:rsidRDefault="00796848">
            <w:pPr>
              <w:pStyle w:val="TableParagraph"/>
              <w:spacing w:before="13" w:line="243" w:lineRule="exact"/>
            </w:pPr>
            <w:hyperlink r:id="rId30">
              <w:r w:rsidR="008A0E69">
                <w:rPr>
                  <w:color w:val="0000FF"/>
                  <w:u w:val="single" w:color="0000FF"/>
                </w:rPr>
                <w:t>Classroom</w:t>
              </w:r>
              <w:r w:rsidR="008A0E69"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Solutions</w:t>
              </w:r>
              <w:r w:rsidR="008A0E69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for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</w:p>
        </w:tc>
      </w:tr>
    </w:tbl>
    <w:p w:rsidR="004539DF" w:rsidRDefault="004539DF">
      <w:pPr>
        <w:spacing w:line="256" w:lineRule="exact"/>
        <w:rPr>
          <w:sz w:val="24"/>
        </w:rPr>
        <w:sectPr w:rsidR="004539DF">
          <w:headerReference w:type="default" r:id="rId31"/>
          <w:pgSz w:w="16850" w:h="11920" w:orient="landscape"/>
          <w:pgMar w:top="1180" w:right="1000" w:bottom="280" w:left="880" w:header="632" w:footer="0" w:gutter="0"/>
          <w:cols w:space="720"/>
        </w:sectPr>
      </w:pPr>
    </w:p>
    <w:p w:rsidR="004539DF" w:rsidRDefault="004539DF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4498"/>
        <w:gridCol w:w="1514"/>
        <w:gridCol w:w="1788"/>
        <w:gridCol w:w="2580"/>
        <w:gridCol w:w="3845"/>
      </w:tblGrid>
      <w:tr w:rsidR="004539DF">
        <w:trPr>
          <w:trHeight w:val="549"/>
        </w:trPr>
        <w:tc>
          <w:tcPr>
            <w:tcW w:w="511" w:type="dxa"/>
          </w:tcPr>
          <w:p w:rsidR="004539DF" w:rsidRDefault="004539DF">
            <w:pPr>
              <w:pStyle w:val="TableParagraph"/>
              <w:spacing w:line="240" w:lineRule="auto"/>
              <w:ind w:left="0"/>
            </w:pP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before="50" w:line="240" w:lineRule="auto"/>
              <w:ind w:left="112"/>
              <w:rPr>
                <w:sz w:val="18"/>
              </w:rPr>
            </w:pPr>
            <w:r>
              <w:rPr>
                <w:sz w:val="18"/>
              </w:rPr>
              <w:t>Education</w:t>
            </w:r>
          </w:p>
        </w:tc>
        <w:tc>
          <w:tcPr>
            <w:tcW w:w="1514" w:type="dxa"/>
          </w:tcPr>
          <w:p w:rsidR="004539DF" w:rsidRDefault="004539DF">
            <w:pPr>
              <w:pStyle w:val="TableParagraph"/>
              <w:spacing w:line="240" w:lineRule="auto"/>
              <w:ind w:left="0"/>
            </w:pP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580" w:type="dxa"/>
          </w:tcPr>
          <w:p w:rsidR="004539DF" w:rsidRPr="00C90705" w:rsidRDefault="008A0E69">
            <w:pPr>
              <w:pStyle w:val="TableParagraph"/>
              <w:spacing w:before="13" w:line="240" w:lineRule="auto"/>
              <w:rPr>
                <w:lang w:val="en-US"/>
              </w:rPr>
            </w:pPr>
            <w:r w:rsidRPr="00C90705">
              <w:rPr>
                <w:color w:val="0000FF"/>
                <w:u w:val="single" w:color="0000FF"/>
                <w:lang w:val="en-US"/>
              </w:rPr>
              <w:t>STEM</w:t>
            </w:r>
            <w:r w:rsidRPr="00C90705">
              <w:rPr>
                <w:color w:val="0000FF"/>
                <w:spacing w:val="-1"/>
                <w:u w:val="single" w:color="0000FF"/>
                <w:lang w:val="en-US"/>
              </w:rPr>
              <w:t xml:space="preserve"> </w:t>
            </w:r>
            <w:r w:rsidRPr="00C90705">
              <w:rPr>
                <w:color w:val="0000FF"/>
                <w:u w:val="single" w:color="0000FF"/>
                <w:lang w:val="en-US"/>
              </w:rPr>
              <w:t>and STEAM</w:t>
            </w:r>
            <w:r w:rsidRPr="00C90705">
              <w:rPr>
                <w:color w:val="0000FF"/>
                <w:spacing w:val="-1"/>
                <w:u w:val="single" w:color="0000FF"/>
                <w:lang w:val="en-US"/>
              </w:rPr>
              <w:t xml:space="preserve"> </w:t>
            </w:r>
            <w:r w:rsidRPr="00C90705">
              <w:rPr>
                <w:color w:val="0000FF"/>
                <w:u w:val="single" w:color="0000FF"/>
                <w:lang w:val="en-US"/>
              </w:rPr>
              <w:t xml:space="preserve">| </w:t>
            </w:r>
          </w:p>
          <w:p w:rsidR="004539DF" w:rsidRPr="00C90705" w:rsidRDefault="008A0E69">
            <w:pPr>
              <w:pStyle w:val="TableParagraph"/>
              <w:spacing w:before="23" w:line="240" w:lineRule="exact"/>
              <w:rPr>
                <w:lang w:val="en-US"/>
              </w:rPr>
            </w:pPr>
            <w:r w:rsidRPr="00C90705">
              <w:rPr>
                <w:color w:val="0000FF"/>
                <w:u w:val="single" w:color="0000FF"/>
                <w:lang w:val="en-US"/>
              </w:rPr>
              <w:t>LEGO®</w:t>
            </w:r>
            <w:r w:rsidRPr="00C90705">
              <w:rPr>
                <w:color w:val="0000FF"/>
                <w:spacing w:val="-1"/>
                <w:u w:val="single" w:color="0000FF"/>
                <w:lang w:val="en-US"/>
              </w:rPr>
              <w:t xml:space="preserve"> </w:t>
            </w:r>
            <w:r w:rsidRPr="00C90705">
              <w:rPr>
                <w:color w:val="0000FF"/>
                <w:u w:val="single" w:color="0000FF"/>
                <w:lang w:val="en-US"/>
              </w:rPr>
              <w:t>Education</w:t>
            </w:r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spacing w:line="273" w:lineRule="exact"/>
              <w:ind w:left="0" w:right="15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37" w:lineRule="auto"/>
              <w:ind w:left="112" w:right="195"/>
              <w:rPr>
                <w:sz w:val="24"/>
              </w:rPr>
            </w:pPr>
            <w:r>
              <w:rPr>
                <w:sz w:val="24"/>
              </w:rPr>
              <w:t>Символы.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spacing w:line="273" w:lineRule="exact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5" w:line="259" w:lineRule="auto"/>
              <w:rPr>
                <w:lang w:val="en-US"/>
              </w:rPr>
            </w:pPr>
            <w:hyperlink r:id="rId32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33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before="3" w:line="240" w:lineRule="exact"/>
            </w:pPr>
            <w:hyperlink r:id="rId34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37" w:lineRule="auto"/>
              <w:ind w:left="114" w:right="47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моделей-роботов.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61" w:lineRule="auto"/>
              <w:rPr>
                <w:lang w:val="en-US"/>
              </w:rPr>
            </w:pPr>
            <w:hyperlink r:id="rId35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36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before="1" w:line="240" w:lineRule="exact"/>
            </w:pPr>
            <w:hyperlink r:id="rId37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47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4539DF">
        <w:trPr>
          <w:trHeight w:val="760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23" w:lineRule="auto"/>
              <w:ind w:left="112" w:right="149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программировании.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40" w:lineRule="auto"/>
              <w:ind w:left="113" w:right="381"/>
              <w:rPr>
                <w:sz w:val="24"/>
              </w:rPr>
            </w:pPr>
            <w:r>
              <w:rPr>
                <w:sz w:val="24"/>
              </w:rPr>
              <w:t>Теория,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line="242" w:lineRule="auto"/>
              <w:rPr>
                <w:lang w:val="en-US"/>
              </w:rPr>
            </w:pPr>
            <w:hyperlink r:id="rId38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39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36" w:lineRule="exact"/>
            </w:pPr>
            <w:hyperlink r:id="rId40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47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40" w:lineRule="auto"/>
              <w:ind w:left="112" w:right="3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LEGO®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Education</w:t>
            </w:r>
            <w:r>
              <w:rPr>
                <w:sz w:val="24"/>
              </w:rPr>
              <w:t xml:space="preserve"> WeDo™.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Вкладки.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40" w:lineRule="auto"/>
              <w:ind w:left="113" w:right="381"/>
              <w:rPr>
                <w:sz w:val="24"/>
              </w:rPr>
            </w:pPr>
            <w:r>
              <w:rPr>
                <w:sz w:val="24"/>
              </w:rPr>
              <w:t>Теория,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61" w:lineRule="auto"/>
              <w:rPr>
                <w:lang w:val="en-US"/>
              </w:rPr>
            </w:pPr>
            <w:hyperlink r:id="rId41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42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41" w:lineRule="exact"/>
            </w:pPr>
            <w:hyperlink r:id="rId43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47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ось.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61" w:lineRule="auto"/>
              <w:rPr>
                <w:lang w:val="en-US"/>
              </w:rPr>
            </w:pPr>
            <w:hyperlink r:id="rId44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45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41" w:lineRule="exact"/>
            </w:pPr>
            <w:hyperlink r:id="rId46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47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Зубчатые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колёса.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61" w:lineRule="auto"/>
              <w:rPr>
                <w:lang w:val="en-US"/>
              </w:rPr>
            </w:pPr>
            <w:hyperlink r:id="rId47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48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41" w:lineRule="exact"/>
            </w:pPr>
            <w:hyperlink r:id="rId49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40" w:lineRule="auto"/>
              <w:ind w:left="114" w:right="47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35" w:lineRule="auto"/>
              <w:ind w:left="112" w:right="286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зубчатое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колесо.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59" w:lineRule="auto"/>
              <w:rPr>
                <w:lang w:val="en-US"/>
              </w:rPr>
            </w:pPr>
            <w:hyperlink r:id="rId50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51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before="3" w:line="243" w:lineRule="exact"/>
            </w:pPr>
            <w:hyperlink r:id="rId52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37" w:lineRule="auto"/>
              <w:ind w:left="114" w:right="47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spacing w:line="271" w:lineRule="exact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32" w:lineRule="auto"/>
              <w:ind w:left="112" w:right="548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Понижающая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spacing w:line="271" w:lineRule="exact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59" w:lineRule="auto"/>
              <w:rPr>
                <w:lang w:val="en-US"/>
              </w:rPr>
            </w:pPr>
            <w:hyperlink r:id="rId53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54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before="3" w:line="243" w:lineRule="exact"/>
            </w:pPr>
            <w:hyperlink r:id="rId55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37" w:lineRule="auto"/>
              <w:ind w:left="114" w:right="757"/>
              <w:rPr>
                <w:sz w:val="24"/>
              </w:rPr>
            </w:pPr>
            <w:r>
              <w:rPr>
                <w:sz w:val="24"/>
              </w:rPr>
              <w:t>готовностьследовать в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4539DF" w:rsidRDefault="008A0E69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2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32" w:lineRule="auto"/>
              <w:ind w:left="112" w:right="510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59" w:lineRule="auto"/>
              <w:rPr>
                <w:lang w:val="en-US"/>
              </w:rPr>
            </w:pPr>
            <w:hyperlink r:id="rId56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57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before="3" w:line="240" w:lineRule="exact"/>
            </w:pPr>
            <w:hyperlink r:id="rId58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37" w:lineRule="auto"/>
              <w:ind w:left="114" w:right="757"/>
              <w:rPr>
                <w:sz w:val="24"/>
              </w:rPr>
            </w:pPr>
            <w:r>
              <w:rPr>
                <w:sz w:val="24"/>
              </w:rPr>
              <w:t>готовностьследовать в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4539DF" w:rsidRDefault="008A0E69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spacing w:line="273" w:lineRule="exact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наклона.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spacing w:line="273" w:lineRule="exact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5" w:line="259" w:lineRule="auto"/>
              <w:rPr>
                <w:lang w:val="en-US"/>
              </w:rPr>
            </w:pPr>
            <w:hyperlink r:id="rId59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60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before="3" w:line="241" w:lineRule="exact"/>
            </w:pPr>
            <w:hyperlink r:id="rId61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37" w:lineRule="auto"/>
              <w:ind w:left="114" w:right="757"/>
              <w:rPr>
                <w:sz w:val="24"/>
              </w:rPr>
            </w:pPr>
            <w:r>
              <w:rPr>
                <w:sz w:val="24"/>
              </w:rPr>
              <w:t>готовностьследовать в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4539DF" w:rsidRDefault="008A0E69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spacing w:line="273" w:lineRule="exact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ремни.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spacing w:line="273" w:lineRule="exact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5" w:line="259" w:lineRule="auto"/>
              <w:rPr>
                <w:lang w:val="en-US"/>
              </w:rPr>
            </w:pPr>
            <w:hyperlink r:id="rId62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63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before="3" w:line="240" w:lineRule="exact"/>
            </w:pPr>
            <w:hyperlink r:id="rId64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37" w:lineRule="auto"/>
              <w:ind w:left="114" w:right="757"/>
              <w:rPr>
                <w:sz w:val="24"/>
              </w:rPr>
            </w:pPr>
            <w:r>
              <w:rPr>
                <w:sz w:val="24"/>
              </w:rPr>
              <w:t>готовностьследовать в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4539DF" w:rsidRDefault="008A0E69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природоохранного</w:t>
            </w:r>
          </w:p>
        </w:tc>
      </w:tr>
    </w:tbl>
    <w:p w:rsidR="004539DF" w:rsidRDefault="004539DF">
      <w:pPr>
        <w:spacing w:line="259" w:lineRule="exact"/>
        <w:rPr>
          <w:sz w:val="24"/>
        </w:rPr>
        <w:sectPr w:rsidR="004539DF">
          <w:pgSz w:w="16850" w:h="11920" w:orient="landscape"/>
          <w:pgMar w:top="1180" w:right="1000" w:bottom="280" w:left="880" w:header="632" w:footer="0" w:gutter="0"/>
          <w:cols w:space="720"/>
        </w:sectPr>
      </w:pPr>
    </w:p>
    <w:p w:rsidR="004539DF" w:rsidRDefault="004539DF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4498"/>
        <w:gridCol w:w="1514"/>
        <w:gridCol w:w="1788"/>
        <w:gridCol w:w="2580"/>
        <w:gridCol w:w="3845"/>
      </w:tblGrid>
      <w:tr w:rsidR="004539DF">
        <w:trPr>
          <w:trHeight w:val="829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32" w:lineRule="auto"/>
              <w:ind w:left="112" w:right="469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Перекрёстная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line="242" w:lineRule="auto"/>
              <w:rPr>
                <w:lang w:val="en-US"/>
              </w:rPr>
            </w:pPr>
            <w:hyperlink r:id="rId65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66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48" w:lineRule="exact"/>
            </w:pPr>
            <w:hyperlink r:id="rId67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готовностьследовать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539DF" w:rsidRDefault="008A0E69">
            <w:pPr>
              <w:pStyle w:val="TableParagraph"/>
              <w:spacing w:line="270" w:lineRule="atLeast"/>
              <w:ind w:left="114" w:right="1494"/>
              <w:rPr>
                <w:sz w:val="24"/>
              </w:rPr>
            </w:pPr>
            <w:r>
              <w:rPr>
                <w:sz w:val="24"/>
              </w:rPr>
              <w:t>деятельности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2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59" w:lineRule="auto"/>
              <w:rPr>
                <w:lang w:val="en-US"/>
              </w:rPr>
            </w:pPr>
            <w:hyperlink r:id="rId68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69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before="3" w:line="240" w:lineRule="exact"/>
            </w:pPr>
            <w:hyperlink r:id="rId70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37" w:lineRule="auto"/>
              <w:ind w:left="114" w:right="757"/>
              <w:rPr>
                <w:sz w:val="24"/>
              </w:rPr>
            </w:pPr>
            <w:r>
              <w:rPr>
                <w:sz w:val="24"/>
              </w:rPr>
              <w:t>готовностьследовать в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4539DF" w:rsidRDefault="008A0E69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spacing w:line="273" w:lineRule="exact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spacing w:line="273" w:lineRule="exact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5" w:line="259" w:lineRule="auto"/>
              <w:rPr>
                <w:lang w:val="en-US"/>
              </w:rPr>
            </w:pPr>
            <w:hyperlink r:id="rId71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72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before="4" w:line="240" w:lineRule="exact"/>
            </w:pPr>
            <w:hyperlink r:id="rId73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37" w:lineRule="auto"/>
              <w:ind w:left="114" w:right="757"/>
              <w:rPr>
                <w:sz w:val="24"/>
              </w:rPr>
            </w:pPr>
            <w:r>
              <w:rPr>
                <w:sz w:val="24"/>
              </w:rPr>
              <w:t>готовностьследовать в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4539DF" w:rsidRDefault="008A0E69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spacing w:line="273" w:lineRule="exact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spacing w:line="273" w:lineRule="exact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5" w:line="259" w:lineRule="auto"/>
              <w:rPr>
                <w:lang w:val="en-US"/>
              </w:rPr>
            </w:pPr>
            <w:hyperlink r:id="rId74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75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>and STEAM |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</w:hyperlink>
          </w:p>
          <w:p w:rsidR="004539DF" w:rsidRDefault="00796848">
            <w:pPr>
              <w:pStyle w:val="TableParagraph"/>
              <w:spacing w:before="3" w:line="240" w:lineRule="exact"/>
            </w:pPr>
            <w:hyperlink r:id="rId76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37" w:lineRule="auto"/>
              <w:ind w:left="114" w:right="757"/>
              <w:rPr>
                <w:sz w:val="24"/>
              </w:rPr>
            </w:pPr>
            <w:r>
              <w:rPr>
                <w:sz w:val="24"/>
              </w:rPr>
              <w:t>готовностьследовать в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4539DF" w:rsidRDefault="008A0E69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зубчатое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61" w:lineRule="auto"/>
              <w:rPr>
                <w:lang w:val="en-US"/>
              </w:rPr>
            </w:pPr>
            <w:hyperlink r:id="rId77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78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40" w:lineRule="exact"/>
            </w:pPr>
            <w:hyperlink r:id="rId79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готовностьследовать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539DF" w:rsidRDefault="008A0E69">
            <w:pPr>
              <w:pStyle w:val="TableParagraph"/>
              <w:spacing w:line="270" w:lineRule="atLeast"/>
              <w:ind w:left="114" w:right="1494"/>
              <w:rPr>
                <w:sz w:val="24"/>
              </w:rPr>
            </w:pPr>
            <w:r>
              <w:rPr>
                <w:sz w:val="24"/>
              </w:rPr>
              <w:t>деятельности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spacing w:line="271" w:lineRule="exact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40" w:lineRule="auto"/>
              <w:ind w:left="112" w:right="877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Червячная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spacing w:line="271" w:lineRule="exact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61" w:lineRule="auto"/>
              <w:rPr>
                <w:lang w:val="en-US"/>
              </w:rPr>
            </w:pPr>
            <w:hyperlink r:id="rId80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81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40" w:lineRule="exact"/>
            </w:pPr>
            <w:hyperlink r:id="rId82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готовностьследовать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539DF" w:rsidRDefault="008A0E69">
            <w:pPr>
              <w:pStyle w:val="TableParagraph"/>
              <w:spacing w:line="270" w:lineRule="atLeast"/>
              <w:ind w:left="114" w:right="1494"/>
              <w:rPr>
                <w:sz w:val="24"/>
              </w:rPr>
            </w:pPr>
            <w:r>
              <w:rPr>
                <w:sz w:val="24"/>
              </w:rPr>
              <w:t>деятельности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Кулачок.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61" w:lineRule="auto"/>
              <w:rPr>
                <w:lang w:val="en-US"/>
              </w:rPr>
            </w:pPr>
            <w:hyperlink r:id="rId83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84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41" w:lineRule="exact"/>
            </w:pPr>
            <w:hyperlink r:id="rId85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готовностьследовать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539DF" w:rsidRDefault="008A0E69">
            <w:pPr>
              <w:pStyle w:val="TableParagraph"/>
              <w:spacing w:line="274" w:lineRule="exact"/>
              <w:ind w:left="114" w:right="1494"/>
              <w:rPr>
                <w:sz w:val="24"/>
              </w:rPr>
            </w:pPr>
            <w:r>
              <w:rPr>
                <w:sz w:val="24"/>
              </w:rPr>
              <w:t>деятельности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61" w:lineRule="auto"/>
              <w:rPr>
                <w:lang w:val="en-US"/>
              </w:rPr>
            </w:pPr>
            <w:hyperlink r:id="rId86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87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41" w:lineRule="exact"/>
            </w:pPr>
            <w:hyperlink r:id="rId88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готовностьследовать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539DF" w:rsidRDefault="008A0E69">
            <w:pPr>
              <w:pStyle w:val="TableParagraph"/>
              <w:spacing w:line="274" w:lineRule="exact"/>
              <w:ind w:left="114" w:right="1494"/>
              <w:rPr>
                <w:sz w:val="24"/>
              </w:rPr>
            </w:pPr>
            <w:r>
              <w:rPr>
                <w:sz w:val="24"/>
              </w:rPr>
              <w:t>деятельности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61" w:lineRule="auto"/>
              <w:rPr>
                <w:lang w:val="en-US"/>
              </w:rPr>
            </w:pPr>
            <w:hyperlink r:id="rId89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90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41" w:lineRule="exact"/>
            </w:pPr>
            <w:hyperlink r:id="rId91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готовностьследовать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539DF" w:rsidRDefault="008A0E69">
            <w:pPr>
              <w:pStyle w:val="TableParagraph"/>
              <w:spacing w:line="274" w:lineRule="exact"/>
              <w:ind w:left="114" w:right="1494"/>
              <w:rPr>
                <w:sz w:val="24"/>
              </w:rPr>
            </w:pPr>
            <w:r>
              <w:rPr>
                <w:sz w:val="24"/>
              </w:rPr>
              <w:t>деятельности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природоохранного</w:t>
            </w:r>
          </w:p>
        </w:tc>
      </w:tr>
      <w:tr w:rsidR="004539DF">
        <w:trPr>
          <w:trHeight w:val="825"/>
        </w:trPr>
        <w:tc>
          <w:tcPr>
            <w:tcW w:w="511" w:type="dxa"/>
          </w:tcPr>
          <w:p w:rsidR="004539DF" w:rsidRDefault="008A0E69">
            <w:pPr>
              <w:pStyle w:val="TableParagraph"/>
              <w:ind w:left="94" w:right="12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98" w:type="dxa"/>
          </w:tcPr>
          <w:p w:rsidR="004539DF" w:rsidRDefault="008A0E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1514" w:type="dxa"/>
          </w:tcPr>
          <w:p w:rsidR="004539DF" w:rsidRDefault="008A0E69">
            <w:pPr>
              <w:pStyle w:val="TableParagraph"/>
              <w:ind w:left="0" w:right="6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539DF" w:rsidRDefault="008A0E6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2580" w:type="dxa"/>
          </w:tcPr>
          <w:p w:rsidR="004539DF" w:rsidRPr="00C90705" w:rsidRDefault="00796848">
            <w:pPr>
              <w:pStyle w:val="TableParagraph"/>
              <w:spacing w:before="13" w:line="261" w:lineRule="auto"/>
              <w:rPr>
                <w:lang w:val="en-US"/>
              </w:rPr>
            </w:pPr>
            <w:hyperlink r:id="rId92">
              <w:r w:rsidR="008A0E69" w:rsidRPr="00C90705">
                <w:rPr>
                  <w:color w:val="0000FF"/>
                  <w:u w:val="single" w:color="0000FF"/>
                  <w:lang w:val="en-US"/>
                </w:rPr>
                <w:t>Classroom Solutions for</w:t>
              </w:r>
            </w:hyperlink>
            <w:r w:rsidR="008A0E69" w:rsidRPr="00C90705">
              <w:rPr>
                <w:color w:val="0000FF"/>
                <w:spacing w:val="1"/>
                <w:lang w:val="en-US"/>
              </w:rPr>
              <w:t xml:space="preserve"> </w:t>
            </w:r>
            <w:hyperlink r:id="rId93">
              <w:r w:rsidR="008A0E69" w:rsidRPr="00C90705">
                <w:rPr>
                  <w:color w:val="0000FF"/>
                  <w:u w:val="single" w:color="0000FF"/>
                  <w:lang w:val="en-US"/>
                </w:rPr>
                <w:t>STEM</w:t>
              </w:r>
              <w:r w:rsidR="008A0E69" w:rsidRPr="00C90705">
                <w:rPr>
                  <w:color w:val="0000FF"/>
                  <w:spacing w:val="-1"/>
                  <w:u w:val="single" w:color="0000FF"/>
                  <w:lang w:val="en-US"/>
                </w:rPr>
                <w:t xml:space="preserve"> </w:t>
              </w:r>
              <w:r w:rsidR="008A0E69" w:rsidRPr="00C90705">
                <w:rPr>
                  <w:color w:val="0000FF"/>
                  <w:u w:val="single" w:color="0000FF"/>
                  <w:lang w:val="en-US"/>
                </w:rPr>
                <w:t xml:space="preserve">and STEAM | </w:t>
              </w:r>
            </w:hyperlink>
          </w:p>
          <w:p w:rsidR="004539DF" w:rsidRDefault="00796848">
            <w:pPr>
              <w:pStyle w:val="TableParagraph"/>
              <w:spacing w:line="241" w:lineRule="exact"/>
            </w:pPr>
            <w:hyperlink r:id="rId94">
              <w:r w:rsidR="008A0E69">
                <w:rPr>
                  <w:color w:val="0000FF"/>
                  <w:u w:val="single" w:color="0000FF"/>
                </w:rPr>
                <w:t>LEGO®</w:t>
              </w:r>
              <w:r w:rsidR="008A0E69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A0E69">
                <w:rPr>
                  <w:color w:val="0000FF"/>
                  <w:u w:val="single" w:color="0000FF"/>
                </w:rPr>
                <w:t>Education</w:t>
              </w:r>
            </w:hyperlink>
          </w:p>
        </w:tc>
        <w:tc>
          <w:tcPr>
            <w:tcW w:w="3845" w:type="dxa"/>
          </w:tcPr>
          <w:p w:rsidR="004539DF" w:rsidRDefault="008A0E6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готовностьследовать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539DF" w:rsidRDefault="008A0E69">
            <w:pPr>
              <w:pStyle w:val="TableParagraph"/>
              <w:spacing w:line="274" w:lineRule="exact"/>
              <w:ind w:left="114" w:right="1494"/>
              <w:rPr>
                <w:sz w:val="24"/>
              </w:rPr>
            </w:pPr>
            <w:r>
              <w:rPr>
                <w:sz w:val="24"/>
              </w:rPr>
              <w:t>деятельности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природоохранного</w:t>
            </w:r>
          </w:p>
        </w:tc>
      </w:tr>
    </w:tbl>
    <w:p w:rsidR="008A0E69" w:rsidRDefault="008A0E69"/>
    <w:sectPr w:rsidR="008A0E69" w:rsidSect="004539DF">
      <w:pgSz w:w="16850" w:h="11920" w:orient="landscape"/>
      <w:pgMar w:top="1180" w:right="1000" w:bottom="280" w:left="880" w:header="63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1BA" w:rsidRDefault="00AD31BA" w:rsidP="004539DF">
      <w:r>
        <w:separator/>
      </w:r>
    </w:p>
  </w:endnote>
  <w:endnote w:type="continuationSeparator" w:id="1">
    <w:p w:rsidR="00AD31BA" w:rsidRDefault="00AD31BA" w:rsidP="00453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1BA" w:rsidRDefault="00AD31BA" w:rsidP="004539DF">
      <w:r>
        <w:separator/>
      </w:r>
    </w:p>
  </w:footnote>
  <w:footnote w:type="continuationSeparator" w:id="1">
    <w:p w:rsidR="00AD31BA" w:rsidRDefault="00AD31BA" w:rsidP="004539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DF" w:rsidRDefault="008A0E6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058944" behindDoc="1" locked="0" layoutInCell="1" allowOverlap="1">
          <wp:simplePos x="0" y="0"/>
          <wp:positionH relativeFrom="page">
            <wp:posOffset>1174114</wp:posOffset>
          </wp:positionH>
          <wp:positionV relativeFrom="page">
            <wp:posOffset>401319</wp:posOffset>
          </wp:positionV>
          <wp:extent cx="1028699" cy="336803"/>
          <wp:effectExtent l="0" t="0" r="0" b="0"/>
          <wp:wrapNone/>
          <wp:docPr id="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699" cy="3368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6A3A"/>
    <w:multiLevelType w:val="hybridMultilevel"/>
    <w:tmpl w:val="EBFA7E3C"/>
    <w:lvl w:ilvl="0" w:tplc="49C20B32">
      <w:numFmt w:val="bullet"/>
      <w:lvlText w:val=""/>
      <w:lvlJc w:val="left"/>
      <w:pPr>
        <w:ind w:left="1122" w:hanging="360"/>
      </w:pPr>
      <w:rPr>
        <w:rFonts w:hint="default"/>
        <w:w w:val="97"/>
        <w:lang w:val="ru-RU" w:eastAsia="en-US" w:bidi="ar-SA"/>
      </w:rPr>
    </w:lvl>
    <w:lvl w:ilvl="1" w:tplc="CE505260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2" w:tplc="8EB65B3E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3" w:tplc="BD86466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89062108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BA18D1EE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2826824E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  <w:lvl w:ilvl="7" w:tplc="6FB4A7C0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0C9866EE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1">
    <w:nsid w:val="1A8F0351"/>
    <w:multiLevelType w:val="hybridMultilevel"/>
    <w:tmpl w:val="E6666D8C"/>
    <w:lvl w:ilvl="0" w:tplc="1E0C2A26">
      <w:numFmt w:val="bullet"/>
      <w:lvlText w:val=""/>
      <w:lvlJc w:val="left"/>
      <w:pPr>
        <w:ind w:left="1026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E6AAE6">
      <w:numFmt w:val="bullet"/>
      <w:lvlText w:val="•"/>
      <w:lvlJc w:val="left"/>
      <w:pPr>
        <w:ind w:left="1937" w:hanging="341"/>
      </w:pPr>
      <w:rPr>
        <w:rFonts w:hint="default"/>
        <w:lang w:val="ru-RU" w:eastAsia="en-US" w:bidi="ar-SA"/>
      </w:rPr>
    </w:lvl>
    <w:lvl w:ilvl="2" w:tplc="D804C954">
      <w:numFmt w:val="bullet"/>
      <w:lvlText w:val="•"/>
      <w:lvlJc w:val="left"/>
      <w:pPr>
        <w:ind w:left="2854" w:hanging="341"/>
      </w:pPr>
      <w:rPr>
        <w:rFonts w:hint="default"/>
        <w:lang w:val="ru-RU" w:eastAsia="en-US" w:bidi="ar-SA"/>
      </w:rPr>
    </w:lvl>
    <w:lvl w:ilvl="3" w:tplc="39086358">
      <w:numFmt w:val="bullet"/>
      <w:lvlText w:val="•"/>
      <w:lvlJc w:val="left"/>
      <w:pPr>
        <w:ind w:left="3771" w:hanging="341"/>
      </w:pPr>
      <w:rPr>
        <w:rFonts w:hint="default"/>
        <w:lang w:val="ru-RU" w:eastAsia="en-US" w:bidi="ar-SA"/>
      </w:rPr>
    </w:lvl>
    <w:lvl w:ilvl="4" w:tplc="ADDA174A">
      <w:numFmt w:val="bullet"/>
      <w:lvlText w:val="•"/>
      <w:lvlJc w:val="left"/>
      <w:pPr>
        <w:ind w:left="4688" w:hanging="341"/>
      </w:pPr>
      <w:rPr>
        <w:rFonts w:hint="default"/>
        <w:lang w:val="ru-RU" w:eastAsia="en-US" w:bidi="ar-SA"/>
      </w:rPr>
    </w:lvl>
    <w:lvl w:ilvl="5" w:tplc="CCC0958C">
      <w:numFmt w:val="bullet"/>
      <w:lvlText w:val="•"/>
      <w:lvlJc w:val="left"/>
      <w:pPr>
        <w:ind w:left="5605" w:hanging="341"/>
      </w:pPr>
      <w:rPr>
        <w:rFonts w:hint="default"/>
        <w:lang w:val="ru-RU" w:eastAsia="en-US" w:bidi="ar-SA"/>
      </w:rPr>
    </w:lvl>
    <w:lvl w:ilvl="6" w:tplc="8B98C190">
      <w:numFmt w:val="bullet"/>
      <w:lvlText w:val="•"/>
      <w:lvlJc w:val="left"/>
      <w:pPr>
        <w:ind w:left="6522" w:hanging="341"/>
      </w:pPr>
      <w:rPr>
        <w:rFonts w:hint="default"/>
        <w:lang w:val="ru-RU" w:eastAsia="en-US" w:bidi="ar-SA"/>
      </w:rPr>
    </w:lvl>
    <w:lvl w:ilvl="7" w:tplc="650C0CD8">
      <w:numFmt w:val="bullet"/>
      <w:lvlText w:val="•"/>
      <w:lvlJc w:val="left"/>
      <w:pPr>
        <w:ind w:left="7439" w:hanging="341"/>
      </w:pPr>
      <w:rPr>
        <w:rFonts w:hint="default"/>
        <w:lang w:val="ru-RU" w:eastAsia="en-US" w:bidi="ar-SA"/>
      </w:rPr>
    </w:lvl>
    <w:lvl w:ilvl="8" w:tplc="336C1C04">
      <w:numFmt w:val="bullet"/>
      <w:lvlText w:val="•"/>
      <w:lvlJc w:val="left"/>
      <w:pPr>
        <w:ind w:left="8356" w:hanging="341"/>
      </w:pPr>
      <w:rPr>
        <w:rFonts w:hint="default"/>
        <w:lang w:val="ru-RU" w:eastAsia="en-US" w:bidi="ar-SA"/>
      </w:rPr>
    </w:lvl>
  </w:abstractNum>
  <w:abstractNum w:abstractNumId="2">
    <w:nsid w:val="2227644D"/>
    <w:multiLevelType w:val="hybridMultilevel"/>
    <w:tmpl w:val="6D3E6AF4"/>
    <w:lvl w:ilvl="0" w:tplc="871E3108">
      <w:start w:val="1"/>
      <w:numFmt w:val="upperRoman"/>
      <w:lvlText w:val="%1."/>
      <w:lvlJc w:val="left"/>
      <w:pPr>
        <w:ind w:left="3011" w:hanging="5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D82AD36">
      <w:numFmt w:val="bullet"/>
      <w:lvlText w:val="•"/>
      <w:lvlJc w:val="left"/>
      <w:pPr>
        <w:ind w:left="3737" w:hanging="514"/>
      </w:pPr>
      <w:rPr>
        <w:rFonts w:hint="default"/>
        <w:lang w:val="ru-RU" w:eastAsia="en-US" w:bidi="ar-SA"/>
      </w:rPr>
    </w:lvl>
    <w:lvl w:ilvl="2" w:tplc="A6A6BF7C">
      <w:numFmt w:val="bullet"/>
      <w:lvlText w:val="•"/>
      <w:lvlJc w:val="left"/>
      <w:pPr>
        <w:ind w:left="4454" w:hanging="514"/>
      </w:pPr>
      <w:rPr>
        <w:rFonts w:hint="default"/>
        <w:lang w:val="ru-RU" w:eastAsia="en-US" w:bidi="ar-SA"/>
      </w:rPr>
    </w:lvl>
    <w:lvl w:ilvl="3" w:tplc="727A126A">
      <w:numFmt w:val="bullet"/>
      <w:lvlText w:val="•"/>
      <w:lvlJc w:val="left"/>
      <w:pPr>
        <w:ind w:left="5171" w:hanging="514"/>
      </w:pPr>
      <w:rPr>
        <w:rFonts w:hint="default"/>
        <w:lang w:val="ru-RU" w:eastAsia="en-US" w:bidi="ar-SA"/>
      </w:rPr>
    </w:lvl>
    <w:lvl w:ilvl="4" w:tplc="BE766882">
      <w:numFmt w:val="bullet"/>
      <w:lvlText w:val="•"/>
      <w:lvlJc w:val="left"/>
      <w:pPr>
        <w:ind w:left="5888" w:hanging="514"/>
      </w:pPr>
      <w:rPr>
        <w:rFonts w:hint="default"/>
        <w:lang w:val="ru-RU" w:eastAsia="en-US" w:bidi="ar-SA"/>
      </w:rPr>
    </w:lvl>
    <w:lvl w:ilvl="5" w:tplc="A88A44FE">
      <w:numFmt w:val="bullet"/>
      <w:lvlText w:val="•"/>
      <w:lvlJc w:val="left"/>
      <w:pPr>
        <w:ind w:left="6605" w:hanging="514"/>
      </w:pPr>
      <w:rPr>
        <w:rFonts w:hint="default"/>
        <w:lang w:val="ru-RU" w:eastAsia="en-US" w:bidi="ar-SA"/>
      </w:rPr>
    </w:lvl>
    <w:lvl w:ilvl="6" w:tplc="54A0FB2A">
      <w:numFmt w:val="bullet"/>
      <w:lvlText w:val="•"/>
      <w:lvlJc w:val="left"/>
      <w:pPr>
        <w:ind w:left="7322" w:hanging="514"/>
      </w:pPr>
      <w:rPr>
        <w:rFonts w:hint="default"/>
        <w:lang w:val="ru-RU" w:eastAsia="en-US" w:bidi="ar-SA"/>
      </w:rPr>
    </w:lvl>
    <w:lvl w:ilvl="7" w:tplc="3BEAE124">
      <w:numFmt w:val="bullet"/>
      <w:lvlText w:val="•"/>
      <w:lvlJc w:val="left"/>
      <w:pPr>
        <w:ind w:left="8039" w:hanging="514"/>
      </w:pPr>
      <w:rPr>
        <w:rFonts w:hint="default"/>
        <w:lang w:val="ru-RU" w:eastAsia="en-US" w:bidi="ar-SA"/>
      </w:rPr>
    </w:lvl>
    <w:lvl w:ilvl="8" w:tplc="C6B47172">
      <w:numFmt w:val="bullet"/>
      <w:lvlText w:val="•"/>
      <w:lvlJc w:val="left"/>
      <w:pPr>
        <w:ind w:left="8756" w:hanging="5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539DF"/>
    <w:rsid w:val="004539DF"/>
    <w:rsid w:val="00796848"/>
    <w:rsid w:val="008A0E69"/>
    <w:rsid w:val="00AD31BA"/>
    <w:rsid w:val="00C90705"/>
    <w:rsid w:val="00F8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39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3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39D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539DF"/>
    <w:pPr>
      <w:spacing w:before="90"/>
      <w:ind w:left="4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539DF"/>
    <w:pPr>
      <w:ind w:left="1121" w:hanging="360"/>
    </w:pPr>
  </w:style>
  <w:style w:type="paragraph" w:customStyle="1" w:styleId="TableParagraph">
    <w:name w:val="Table Paragraph"/>
    <w:basedOn w:val="a"/>
    <w:uiPriority w:val="1"/>
    <w:qFormat/>
    <w:rsid w:val="004539DF"/>
    <w:pPr>
      <w:spacing w:line="270" w:lineRule="exact"/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C907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70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pgenerator.ru/blog/chto-takoe-robototekhnika/?ysclid=lilgqx0rjm211309140" TargetMode="External"/><Relationship Id="rId18" Type="http://schemas.openxmlformats.org/officeDocument/2006/relationships/hyperlink" Target="https://lpgenerator.ru/blog/chto-takoe-robototekhnika/?ysclid=lilgqx0rjm211309140" TargetMode="External"/><Relationship Id="rId26" Type="http://schemas.openxmlformats.org/officeDocument/2006/relationships/hyperlink" Target="https://lpgenerator.ru/blog/chto-takoe-robototekhnika/?ysclid=lilgqx0rjm211309140" TargetMode="External"/><Relationship Id="rId39" Type="http://schemas.openxmlformats.org/officeDocument/2006/relationships/hyperlink" Target="https://education.lego.com/en-us/" TargetMode="External"/><Relationship Id="rId21" Type="http://schemas.openxmlformats.org/officeDocument/2006/relationships/hyperlink" Target="https://lpgenerator.ru/blog/chto-takoe-robototekhnika/?ysclid=lilgqx0rjm211309140" TargetMode="External"/><Relationship Id="rId34" Type="http://schemas.openxmlformats.org/officeDocument/2006/relationships/hyperlink" Target="https://education.lego.com/en-us/" TargetMode="External"/><Relationship Id="rId42" Type="http://schemas.openxmlformats.org/officeDocument/2006/relationships/hyperlink" Target="https://education.lego.com/en-us/" TargetMode="External"/><Relationship Id="rId47" Type="http://schemas.openxmlformats.org/officeDocument/2006/relationships/hyperlink" Target="https://education.lego.com/en-us/" TargetMode="External"/><Relationship Id="rId50" Type="http://schemas.openxmlformats.org/officeDocument/2006/relationships/hyperlink" Target="https://education.lego.com/en-us/" TargetMode="External"/><Relationship Id="rId55" Type="http://schemas.openxmlformats.org/officeDocument/2006/relationships/hyperlink" Target="https://education.lego.com/en-us/" TargetMode="External"/><Relationship Id="rId63" Type="http://schemas.openxmlformats.org/officeDocument/2006/relationships/hyperlink" Target="https://education.lego.com/en-us/" TargetMode="External"/><Relationship Id="rId68" Type="http://schemas.openxmlformats.org/officeDocument/2006/relationships/hyperlink" Target="https://education.lego.com/en-us/" TargetMode="External"/><Relationship Id="rId76" Type="http://schemas.openxmlformats.org/officeDocument/2006/relationships/hyperlink" Target="https://education.lego.com/en-us/" TargetMode="External"/><Relationship Id="rId84" Type="http://schemas.openxmlformats.org/officeDocument/2006/relationships/hyperlink" Target="https://education.lego.com/en-us/" TargetMode="External"/><Relationship Id="rId89" Type="http://schemas.openxmlformats.org/officeDocument/2006/relationships/hyperlink" Target="https://education.lego.com/en-us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education.lego.com/en-us/" TargetMode="External"/><Relationship Id="rId92" Type="http://schemas.openxmlformats.org/officeDocument/2006/relationships/hyperlink" Target="https://education.lego.com/en-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pgenerator.ru/blog/chto-takoe-robototekhnika/?ysclid=lilgqx0rjm211309140" TargetMode="External"/><Relationship Id="rId29" Type="http://schemas.openxmlformats.org/officeDocument/2006/relationships/hyperlink" Target="https://lpgenerator.ru/blog/chto-takoe-robototekhnika/?ysclid=lilgqx0rjm211309140" TargetMode="External"/><Relationship Id="rId11" Type="http://schemas.openxmlformats.org/officeDocument/2006/relationships/hyperlink" Target="https://lpgenerator.ru/blog/chto-takoe-robototekhnika/?ysclid=lilgqx0rjm211309140" TargetMode="External"/><Relationship Id="rId24" Type="http://schemas.openxmlformats.org/officeDocument/2006/relationships/hyperlink" Target="https://lpgenerator.ru/blog/chto-takoe-robototekhnika/?ysclid=lilgqx0rjm211309140" TargetMode="External"/><Relationship Id="rId32" Type="http://schemas.openxmlformats.org/officeDocument/2006/relationships/hyperlink" Target="https://education.lego.com/en-us/" TargetMode="External"/><Relationship Id="rId37" Type="http://schemas.openxmlformats.org/officeDocument/2006/relationships/hyperlink" Target="https://education.lego.com/en-us/" TargetMode="External"/><Relationship Id="rId40" Type="http://schemas.openxmlformats.org/officeDocument/2006/relationships/hyperlink" Target="https://education.lego.com/en-us/" TargetMode="External"/><Relationship Id="rId45" Type="http://schemas.openxmlformats.org/officeDocument/2006/relationships/hyperlink" Target="https://education.lego.com/en-us/" TargetMode="External"/><Relationship Id="rId53" Type="http://schemas.openxmlformats.org/officeDocument/2006/relationships/hyperlink" Target="https://education.lego.com/en-us/" TargetMode="External"/><Relationship Id="rId58" Type="http://schemas.openxmlformats.org/officeDocument/2006/relationships/hyperlink" Target="https://education.lego.com/en-us/" TargetMode="External"/><Relationship Id="rId66" Type="http://schemas.openxmlformats.org/officeDocument/2006/relationships/hyperlink" Target="https://education.lego.com/en-us/" TargetMode="External"/><Relationship Id="rId74" Type="http://schemas.openxmlformats.org/officeDocument/2006/relationships/hyperlink" Target="https://education.lego.com/en-us/" TargetMode="External"/><Relationship Id="rId79" Type="http://schemas.openxmlformats.org/officeDocument/2006/relationships/hyperlink" Target="https://education.lego.com/en-us/" TargetMode="External"/><Relationship Id="rId87" Type="http://schemas.openxmlformats.org/officeDocument/2006/relationships/hyperlink" Target="https://education.lego.com/en-us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education.lego.com/en-us/" TargetMode="External"/><Relationship Id="rId82" Type="http://schemas.openxmlformats.org/officeDocument/2006/relationships/hyperlink" Target="https://education.lego.com/en-us/" TargetMode="External"/><Relationship Id="rId90" Type="http://schemas.openxmlformats.org/officeDocument/2006/relationships/hyperlink" Target="https://education.lego.com/en-us/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lpgenerator.ru/blog/chto-takoe-robototekhnika/?ysclid=lilgqx0rjm211309140" TargetMode="External"/><Relationship Id="rId14" Type="http://schemas.openxmlformats.org/officeDocument/2006/relationships/hyperlink" Target="https://lpgenerator.ru/blog/chto-takoe-robototekhnika/?ysclid=lilgqx0rjm211309140" TargetMode="External"/><Relationship Id="rId22" Type="http://schemas.openxmlformats.org/officeDocument/2006/relationships/hyperlink" Target="https://lpgenerator.ru/blog/chto-takoe-robototekhnika/?ysclid=lilgqx0rjm211309140" TargetMode="External"/><Relationship Id="rId27" Type="http://schemas.openxmlformats.org/officeDocument/2006/relationships/hyperlink" Target="https://lpgenerator.ru/blog/chto-takoe-robototekhnika/?ysclid=lilgqx0rjm211309140" TargetMode="External"/><Relationship Id="rId30" Type="http://schemas.openxmlformats.org/officeDocument/2006/relationships/hyperlink" Target="https://education.lego.com/en-us/" TargetMode="External"/><Relationship Id="rId35" Type="http://schemas.openxmlformats.org/officeDocument/2006/relationships/hyperlink" Target="https://education.lego.com/en-us/" TargetMode="External"/><Relationship Id="rId43" Type="http://schemas.openxmlformats.org/officeDocument/2006/relationships/hyperlink" Target="https://education.lego.com/en-us/" TargetMode="External"/><Relationship Id="rId48" Type="http://schemas.openxmlformats.org/officeDocument/2006/relationships/hyperlink" Target="https://education.lego.com/en-us/" TargetMode="External"/><Relationship Id="rId56" Type="http://schemas.openxmlformats.org/officeDocument/2006/relationships/hyperlink" Target="https://education.lego.com/en-us/" TargetMode="External"/><Relationship Id="rId64" Type="http://schemas.openxmlformats.org/officeDocument/2006/relationships/hyperlink" Target="https://education.lego.com/en-us/" TargetMode="External"/><Relationship Id="rId69" Type="http://schemas.openxmlformats.org/officeDocument/2006/relationships/hyperlink" Target="https://education.lego.com/en-us/" TargetMode="External"/><Relationship Id="rId77" Type="http://schemas.openxmlformats.org/officeDocument/2006/relationships/hyperlink" Target="https://education.lego.com/en-us/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education.lego.com/en-us/" TargetMode="External"/><Relationship Id="rId72" Type="http://schemas.openxmlformats.org/officeDocument/2006/relationships/hyperlink" Target="https://education.lego.com/en-us/" TargetMode="External"/><Relationship Id="rId80" Type="http://schemas.openxmlformats.org/officeDocument/2006/relationships/hyperlink" Target="https://education.lego.com/en-us/" TargetMode="External"/><Relationship Id="rId85" Type="http://schemas.openxmlformats.org/officeDocument/2006/relationships/hyperlink" Target="https://education.lego.com/en-us/" TargetMode="External"/><Relationship Id="rId93" Type="http://schemas.openxmlformats.org/officeDocument/2006/relationships/hyperlink" Target="https://education.lego.com/en-u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pgenerator.ru/blog/chto-takoe-robototekhnika/?ysclid=lilgqx0rjm211309140" TargetMode="External"/><Relationship Id="rId17" Type="http://schemas.openxmlformats.org/officeDocument/2006/relationships/hyperlink" Target="https://lpgenerator.ru/blog/chto-takoe-robototekhnika/?ysclid=lilgqx0rjm211309140" TargetMode="External"/><Relationship Id="rId25" Type="http://schemas.openxmlformats.org/officeDocument/2006/relationships/hyperlink" Target="https://lpgenerator.ru/blog/chto-takoe-robototekhnika/?ysclid=lilgqx0rjm211309140" TargetMode="External"/><Relationship Id="rId33" Type="http://schemas.openxmlformats.org/officeDocument/2006/relationships/hyperlink" Target="https://education.lego.com/en-us/" TargetMode="External"/><Relationship Id="rId38" Type="http://schemas.openxmlformats.org/officeDocument/2006/relationships/hyperlink" Target="https://education.lego.com/en-us/" TargetMode="External"/><Relationship Id="rId46" Type="http://schemas.openxmlformats.org/officeDocument/2006/relationships/hyperlink" Target="https://education.lego.com/en-us/" TargetMode="External"/><Relationship Id="rId59" Type="http://schemas.openxmlformats.org/officeDocument/2006/relationships/hyperlink" Target="https://education.lego.com/en-us/" TargetMode="External"/><Relationship Id="rId67" Type="http://schemas.openxmlformats.org/officeDocument/2006/relationships/hyperlink" Target="https://education.lego.com/en-us/" TargetMode="External"/><Relationship Id="rId20" Type="http://schemas.openxmlformats.org/officeDocument/2006/relationships/hyperlink" Target="https://lpgenerator.ru/blog/chto-takoe-robototekhnika/?ysclid=lilgqx0rjm211309140" TargetMode="External"/><Relationship Id="rId41" Type="http://schemas.openxmlformats.org/officeDocument/2006/relationships/hyperlink" Target="https://education.lego.com/en-us/" TargetMode="External"/><Relationship Id="rId54" Type="http://schemas.openxmlformats.org/officeDocument/2006/relationships/hyperlink" Target="https://education.lego.com/en-us/" TargetMode="External"/><Relationship Id="rId62" Type="http://schemas.openxmlformats.org/officeDocument/2006/relationships/hyperlink" Target="https://education.lego.com/en-us/" TargetMode="External"/><Relationship Id="rId70" Type="http://schemas.openxmlformats.org/officeDocument/2006/relationships/hyperlink" Target="https://education.lego.com/en-us/" TargetMode="External"/><Relationship Id="rId75" Type="http://schemas.openxmlformats.org/officeDocument/2006/relationships/hyperlink" Target="https://education.lego.com/en-us/" TargetMode="External"/><Relationship Id="rId83" Type="http://schemas.openxmlformats.org/officeDocument/2006/relationships/hyperlink" Target="https://education.lego.com/en-us/" TargetMode="External"/><Relationship Id="rId88" Type="http://schemas.openxmlformats.org/officeDocument/2006/relationships/hyperlink" Target="https://education.lego.com/en-us/" TargetMode="External"/><Relationship Id="rId91" Type="http://schemas.openxmlformats.org/officeDocument/2006/relationships/hyperlink" Target="https://education.lego.com/en-us/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pgenerator.ru/blog/chto-takoe-robototekhnika/?ysclid=lilgqx0rjm211309140" TargetMode="External"/><Relationship Id="rId23" Type="http://schemas.openxmlformats.org/officeDocument/2006/relationships/hyperlink" Target="https://lpgenerator.ru/blog/chto-takoe-robototekhnika/?ysclid=lilgqx0rjm211309140" TargetMode="External"/><Relationship Id="rId28" Type="http://schemas.openxmlformats.org/officeDocument/2006/relationships/hyperlink" Target="https://lpgenerator.ru/blog/chto-takoe-robototekhnika/?ysclid=lilgqx0rjm211309140" TargetMode="External"/><Relationship Id="rId36" Type="http://schemas.openxmlformats.org/officeDocument/2006/relationships/hyperlink" Target="https://education.lego.com/en-us/" TargetMode="External"/><Relationship Id="rId49" Type="http://schemas.openxmlformats.org/officeDocument/2006/relationships/hyperlink" Target="https://education.lego.com/en-us/" TargetMode="External"/><Relationship Id="rId57" Type="http://schemas.openxmlformats.org/officeDocument/2006/relationships/hyperlink" Target="https://education.lego.com/en-us/" TargetMode="External"/><Relationship Id="rId10" Type="http://schemas.openxmlformats.org/officeDocument/2006/relationships/hyperlink" Target="https://lpgenerator.ru/blog/chto-takoe-robototekhnika/?ysclid=lilgqx0rjm211309140" TargetMode="External"/><Relationship Id="rId31" Type="http://schemas.openxmlformats.org/officeDocument/2006/relationships/header" Target="header1.xml"/><Relationship Id="rId44" Type="http://schemas.openxmlformats.org/officeDocument/2006/relationships/hyperlink" Target="https://education.lego.com/en-us/" TargetMode="External"/><Relationship Id="rId52" Type="http://schemas.openxmlformats.org/officeDocument/2006/relationships/hyperlink" Target="https://education.lego.com/en-us/" TargetMode="External"/><Relationship Id="rId60" Type="http://schemas.openxmlformats.org/officeDocument/2006/relationships/hyperlink" Target="https://education.lego.com/en-us/" TargetMode="External"/><Relationship Id="rId65" Type="http://schemas.openxmlformats.org/officeDocument/2006/relationships/hyperlink" Target="https://education.lego.com/en-us/" TargetMode="External"/><Relationship Id="rId73" Type="http://schemas.openxmlformats.org/officeDocument/2006/relationships/hyperlink" Target="https://education.lego.com/en-us/" TargetMode="External"/><Relationship Id="rId78" Type="http://schemas.openxmlformats.org/officeDocument/2006/relationships/hyperlink" Target="https://education.lego.com/en-us/" TargetMode="External"/><Relationship Id="rId81" Type="http://schemas.openxmlformats.org/officeDocument/2006/relationships/hyperlink" Target="https://education.lego.com/en-us/" TargetMode="External"/><Relationship Id="rId86" Type="http://schemas.openxmlformats.org/officeDocument/2006/relationships/hyperlink" Target="https://education.lego.com/en-us/" TargetMode="External"/><Relationship Id="rId94" Type="http://schemas.openxmlformats.org/officeDocument/2006/relationships/hyperlink" Target="https://education.lego.com/en-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pgenerator.ru/blog/chto-takoe-robototekhnika/?ysclid=lilgqx0rjm2113091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3193</Words>
  <Characters>18206</Characters>
  <Application>Microsoft Office Word</Application>
  <DocSecurity>0</DocSecurity>
  <Lines>151</Lines>
  <Paragraphs>42</Paragraphs>
  <ScaleCrop>false</ScaleCrop>
  <Company>Microsoft</Company>
  <LinksUpToDate>false</LinksUpToDate>
  <CharactersWithSpaces>21357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Сергей</cp:lastModifiedBy>
  <cp:revision>2</cp:revision>
  <dcterms:created xsi:type="dcterms:W3CDTF">2024-04-21T14:56:00Z</dcterms:created>
  <dcterms:modified xsi:type="dcterms:W3CDTF">2024-04-21T14:56:00Z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2024-04-18T00:00:00Z</vt:filetime>
  </property>
</Properties>
</file>